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F56B" w14:textId="77777777" w:rsidR="00605C37" w:rsidRDefault="00605C37" w:rsidP="00605C37">
      <w:pPr>
        <w:ind w:hanging="426"/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A6C4B5" wp14:editId="3884511E">
            <wp:simplePos x="0" y="0"/>
            <wp:positionH relativeFrom="margin">
              <wp:posOffset>-257810</wp:posOffset>
            </wp:positionH>
            <wp:positionV relativeFrom="margin">
              <wp:posOffset>-826770</wp:posOffset>
            </wp:positionV>
            <wp:extent cx="1885950" cy="832485"/>
            <wp:effectExtent l="0" t="0" r="0" b="5715"/>
            <wp:wrapSquare wrapText="bothSides"/>
            <wp:docPr id="4" name="Kép 4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5127">
        <w:rPr>
          <w:noProof/>
        </w:rPr>
        <w:drawing>
          <wp:inline distT="0" distB="0" distL="0" distR="0" wp14:anchorId="3A1BD508" wp14:editId="09437005">
            <wp:extent cx="6424289" cy="70815"/>
            <wp:effectExtent l="0" t="0" r="0" b="571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2990" cy="8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0874D" w14:textId="7A64A2FB" w:rsidR="00605C37" w:rsidRDefault="00440147" w:rsidP="00605C37">
      <w:pPr>
        <w:ind w:hanging="426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DPR Tanulmánykötet 202</w:t>
      </w:r>
      <w:r w:rsidR="002C1D42">
        <w:rPr>
          <w:rFonts w:cstheme="minorHAnsi"/>
          <w:b/>
          <w:bCs/>
          <w:sz w:val="24"/>
          <w:szCs w:val="24"/>
        </w:rPr>
        <w:t>3</w:t>
      </w:r>
      <w:r w:rsidR="00605C37">
        <w:rPr>
          <w:rFonts w:cstheme="minorHAnsi"/>
          <w:b/>
          <w:bCs/>
          <w:sz w:val="24"/>
          <w:szCs w:val="24"/>
        </w:rPr>
        <w:t xml:space="preserve"> </w:t>
      </w:r>
    </w:p>
    <w:p w14:paraId="24B92292" w14:textId="7D9F2738" w:rsidR="006F7CB5" w:rsidRPr="00BC3273" w:rsidRDefault="009848B8" w:rsidP="00605C37">
      <w:pPr>
        <w:ind w:hanging="426"/>
        <w:jc w:val="center"/>
        <w:rPr>
          <w:rFonts w:cstheme="minorHAnsi"/>
          <w:b/>
          <w:bCs/>
          <w:sz w:val="24"/>
          <w:szCs w:val="24"/>
        </w:rPr>
      </w:pPr>
      <w:r w:rsidRPr="00BC3273">
        <w:rPr>
          <w:rFonts w:cstheme="minorHAnsi"/>
          <w:b/>
          <w:bCs/>
          <w:sz w:val="24"/>
          <w:szCs w:val="24"/>
        </w:rPr>
        <w:t>Publikációs követelmények</w:t>
      </w:r>
    </w:p>
    <w:p w14:paraId="5D9325AF" w14:textId="7119A29B" w:rsidR="009848B8" w:rsidRPr="00BC3273" w:rsidRDefault="009848B8">
      <w:pPr>
        <w:rPr>
          <w:rFonts w:cstheme="minorHAnsi"/>
          <w:sz w:val="24"/>
          <w:szCs w:val="24"/>
        </w:rPr>
      </w:pPr>
    </w:p>
    <w:p w14:paraId="6F8E781C" w14:textId="61D08E04" w:rsidR="009848B8" w:rsidRPr="00BC3273" w:rsidRDefault="009848B8" w:rsidP="009848B8">
      <w:pPr>
        <w:widowControl w:val="0"/>
        <w:autoSpaceDE w:val="0"/>
        <w:autoSpaceDN w:val="0"/>
        <w:adjustRightInd w:val="0"/>
        <w:spacing w:after="240"/>
        <w:jc w:val="both"/>
        <w:rPr>
          <w:rFonts w:eastAsia="Calibri" w:cstheme="minorHAnsi"/>
          <w:sz w:val="24"/>
          <w:szCs w:val="24"/>
        </w:rPr>
      </w:pPr>
      <w:r w:rsidRPr="00BC3273">
        <w:rPr>
          <w:rFonts w:cstheme="minorHAnsi"/>
          <w:sz w:val="24"/>
          <w:szCs w:val="24"/>
        </w:rPr>
        <w:t xml:space="preserve">A tanulmányokat ISBN számmal ellátott kötetben kívánjuk közre adni. </w:t>
      </w:r>
      <w:r w:rsidRPr="00BC3273">
        <w:rPr>
          <w:rFonts w:eastAsia="Calibri" w:cstheme="minorHAnsi"/>
          <w:sz w:val="24"/>
          <w:szCs w:val="24"/>
        </w:rPr>
        <w:t xml:space="preserve">A publikációkat </w:t>
      </w:r>
      <w:r w:rsidR="00AF34E6" w:rsidRPr="00BC3273">
        <w:rPr>
          <w:rFonts w:eastAsia="Calibri" w:cstheme="minorHAnsi"/>
          <w:sz w:val="24"/>
          <w:szCs w:val="24"/>
        </w:rPr>
        <w:t xml:space="preserve">minimum 8 (20 e karakter) </w:t>
      </w:r>
      <w:r w:rsidRPr="00BC3273">
        <w:rPr>
          <w:rFonts w:eastAsia="Calibri" w:cstheme="minorHAnsi"/>
          <w:sz w:val="24"/>
          <w:szCs w:val="24"/>
        </w:rPr>
        <w:t xml:space="preserve">maximum </w:t>
      </w:r>
      <w:r w:rsidRPr="00BC3273">
        <w:rPr>
          <w:rFonts w:cstheme="minorHAnsi"/>
          <w:bCs/>
          <w:sz w:val="24"/>
          <w:szCs w:val="24"/>
        </w:rPr>
        <w:t>12</w:t>
      </w:r>
      <w:r w:rsidRPr="00BC3273">
        <w:rPr>
          <w:rFonts w:eastAsia="Calibri" w:cstheme="minorHAnsi"/>
          <w:bCs/>
          <w:sz w:val="24"/>
          <w:szCs w:val="24"/>
        </w:rPr>
        <w:t xml:space="preserve"> oldal </w:t>
      </w:r>
      <w:r w:rsidRPr="00BC3273">
        <w:rPr>
          <w:rFonts w:eastAsia="Calibri" w:cstheme="minorHAnsi"/>
          <w:sz w:val="24"/>
          <w:szCs w:val="24"/>
        </w:rPr>
        <w:t>terjedelemben</w:t>
      </w:r>
      <w:r w:rsidRPr="00BC3273">
        <w:rPr>
          <w:rFonts w:cstheme="minorHAnsi"/>
          <w:sz w:val="24"/>
          <w:szCs w:val="24"/>
        </w:rPr>
        <w:t xml:space="preserve"> (</w:t>
      </w:r>
      <w:proofErr w:type="spellStart"/>
      <w:r w:rsidRPr="00BC3273">
        <w:rPr>
          <w:rFonts w:cstheme="minorHAnsi"/>
          <w:sz w:val="24"/>
          <w:szCs w:val="24"/>
        </w:rPr>
        <w:t>max</w:t>
      </w:r>
      <w:proofErr w:type="spellEnd"/>
      <w:r w:rsidRPr="00BC3273">
        <w:rPr>
          <w:rFonts w:cstheme="minorHAnsi"/>
          <w:sz w:val="24"/>
          <w:szCs w:val="24"/>
        </w:rPr>
        <w:t xml:space="preserve">. 40 e karakter), MS Word formátumban várjuk. </w:t>
      </w:r>
      <w:r w:rsidRPr="00BC3273">
        <w:rPr>
          <w:rFonts w:eastAsia="Calibri" w:cstheme="minorHAnsi"/>
          <w:sz w:val="24"/>
          <w:szCs w:val="24"/>
        </w:rPr>
        <w:t xml:space="preserve"> A használandó betűtípus: Times New Roman</w:t>
      </w:r>
      <w:r w:rsidRPr="00BC3273">
        <w:rPr>
          <w:rFonts w:eastAsia="Calibri" w:cstheme="minorHAnsi"/>
          <w:bCs/>
          <w:sz w:val="24"/>
          <w:szCs w:val="24"/>
        </w:rPr>
        <w:t>, 12</w:t>
      </w:r>
      <w:r w:rsidRPr="00BC3273">
        <w:rPr>
          <w:rFonts w:eastAsia="Calibri" w:cstheme="minorHAnsi"/>
          <w:sz w:val="24"/>
          <w:szCs w:val="24"/>
        </w:rPr>
        <w:t xml:space="preserve"> pontos betűnagyság, </w:t>
      </w:r>
      <w:r w:rsidRPr="00BC3273">
        <w:rPr>
          <w:rFonts w:eastAsia="Calibri" w:cstheme="minorHAnsi"/>
          <w:bCs/>
          <w:sz w:val="24"/>
          <w:szCs w:val="24"/>
        </w:rPr>
        <w:t xml:space="preserve">szimpla </w:t>
      </w:r>
      <w:r w:rsidRPr="00BC3273">
        <w:rPr>
          <w:rFonts w:eastAsia="Calibri" w:cstheme="minorHAnsi"/>
          <w:sz w:val="24"/>
          <w:szCs w:val="24"/>
        </w:rPr>
        <w:t>sorköz, sorkizárt igazítás, szövegbe</w:t>
      </w:r>
      <w:r w:rsidR="00574068">
        <w:rPr>
          <w:rFonts w:eastAsia="Calibri" w:cstheme="minorHAnsi"/>
          <w:sz w:val="24"/>
          <w:szCs w:val="24"/>
        </w:rPr>
        <w:t>n</w:t>
      </w:r>
      <w:r w:rsidRPr="00BC3273">
        <w:rPr>
          <w:rFonts w:eastAsia="Calibri" w:cstheme="minorHAnsi"/>
          <w:sz w:val="24"/>
          <w:szCs w:val="24"/>
        </w:rPr>
        <w:t xml:space="preserve">i hivatkozás, irodalomjegyzék az </w:t>
      </w:r>
      <w:hyperlink r:id="rId9" w:history="1">
        <w:r w:rsidRPr="00781C73">
          <w:rPr>
            <w:rStyle w:val="Hiperhivatkozs"/>
            <w:rFonts w:eastAsia="Calibri" w:cstheme="minorHAnsi"/>
            <w:sz w:val="24"/>
            <w:szCs w:val="24"/>
          </w:rPr>
          <w:t>APA előírásai</w:t>
        </w:r>
      </w:hyperlink>
      <w:r w:rsidRPr="00BC3273">
        <w:rPr>
          <w:rFonts w:eastAsia="Calibri" w:cstheme="minorHAnsi"/>
          <w:sz w:val="24"/>
          <w:szCs w:val="24"/>
        </w:rPr>
        <w:t xml:space="preserve"> szerint.</w:t>
      </w:r>
    </w:p>
    <w:p w14:paraId="7F80140F" w14:textId="405F09DC" w:rsidR="009848B8" w:rsidRPr="00BC3273" w:rsidRDefault="00AF34E6" w:rsidP="00AF34E6">
      <w:pPr>
        <w:widowControl w:val="0"/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BC3273">
        <w:rPr>
          <w:rFonts w:cstheme="minorHAnsi"/>
          <w:sz w:val="24"/>
          <w:szCs w:val="24"/>
        </w:rPr>
        <w:t xml:space="preserve">A </w:t>
      </w:r>
      <w:r w:rsidR="009848B8" w:rsidRPr="00BC3273">
        <w:rPr>
          <w:rFonts w:cstheme="minorHAnsi"/>
          <w:sz w:val="24"/>
          <w:szCs w:val="24"/>
        </w:rPr>
        <w:t>szaklektorált tanulmánykötet várhatóan 202</w:t>
      </w:r>
      <w:r w:rsidR="002C1D42">
        <w:rPr>
          <w:rFonts w:cstheme="minorHAnsi"/>
          <w:sz w:val="24"/>
          <w:szCs w:val="24"/>
        </w:rPr>
        <w:t>3</w:t>
      </w:r>
      <w:r w:rsidR="009848B8" w:rsidRPr="00BC3273">
        <w:rPr>
          <w:rFonts w:cstheme="minorHAnsi"/>
          <w:sz w:val="24"/>
          <w:szCs w:val="24"/>
        </w:rPr>
        <w:t xml:space="preserve">. </w:t>
      </w:r>
      <w:r w:rsidR="002C1D42">
        <w:rPr>
          <w:rFonts w:cstheme="minorHAnsi"/>
          <w:sz w:val="24"/>
          <w:szCs w:val="24"/>
        </w:rPr>
        <w:t>márciusában</w:t>
      </w:r>
      <w:r w:rsidRPr="00BC3273">
        <w:rPr>
          <w:rFonts w:cstheme="minorHAnsi"/>
          <w:sz w:val="24"/>
          <w:szCs w:val="24"/>
        </w:rPr>
        <w:t xml:space="preserve"> jelenik meg.</w:t>
      </w:r>
    </w:p>
    <w:p w14:paraId="3BBD800D" w14:textId="74276DC3" w:rsidR="00AF34E6" w:rsidRPr="00BC3273" w:rsidRDefault="00AF34E6" w:rsidP="00AF34E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C3273">
        <w:rPr>
          <w:rFonts w:eastAsia="Calibri" w:cstheme="minorHAnsi"/>
          <w:sz w:val="24"/>
          <w:szCs w:val="24"/>
        </w:rPr>
        <w:t>Javaslat a tanulmány felépítésére:</w:t>
      </w:r>
    </w:p>
    <w:p w14:paraId="4B59E8FB" w14:textId="30DC5C71" w:rsidR="004E06B3" w:rsidRPr="00BC3273" w:rsidRDefault="004E06B3" w:rsidP="00AF34E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C3273">
        <w:rPr>
          <w:rFonts w:eastAsia="Calibri" w:cstheme="minorHAnsi"/>
          <w:b/>
          <w:bCs/>
          <w:sz w:val="24"/>
          <w:szCs w:val="24"/>
        </w:rPr>
        <w:t>Absztrakt</w:t>
      </w:r>
    </w:p>
    <w:p w14:paraId="10D32888" w14:textId="6050038A" w:rsidR="004E06B3" w:rsidRPr="00BC3273" w:rsidRDefault="004E06B3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C3273">
        <w:rPr>
          <w:rFonts w:cstheme="minorHAnsi"/>
          <w:sz w:val="24"/>
          <w:szCs w:val="24"/>
        </w:rPr>
        <w:t xml:space="preserve">A tanulmány lényegi összefoglalója, 400 és 800 karakter közötti terjedelemben általános alannyal írva. </w:t>
      </w:r>
      <w:r w:rsidR="00440147">
        <w:rPr>
          <w:rFonts w:cstheme="minorHAnsi"/>
          <w:sz w:val="24"/>
          <w:szCs w:val="24"/>
        </w:rPr>
        <w:t>Tartalma: a</w:t>
      </w:r>
      <w:r w:rsidRPr="00BC3273">
        <w:rPr>
          <w:rFonts w:cstheme="minorHAnsi"/>
          <w:sz w:val="24"/>
          <w:szCs w:val="24"/>
        </w:rPr>
        <w:t xml:space="preserve"> tanulmány témája, célja, módszertana röviden, néhány főbb eredmény és/vagy következtetés. Az absztraktban nem kell utalni a tanulmány fejezeteire.</w:t>
      </w:r>
    </w:p>
    <w:p w14:paraId="63AA117C" w14:textId="77777777" w:rsidR="004E06B3" w:rsidRPr="00BC3273" w:rsidRDefault="004E06B3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C3273">
        <w:rPr>
          <w:rFonts w:cstheme="minorHAnsi"/>
          <w:sz w:val="24"/>
          <w:szCs w:val="24"/>
        </w:rPr>
        <w:t>Kulcsszavak: 3–5 kulcsszó felsorolása</w:t>
      </w:r>
    </w:p>
    <w:p w14:paraId="69C21E50" w14:textId="0DE6A5BA" w:rsidR="004E06B3" w:rsidRPr="00BC3273" w:rsidRDefault="004E06B3" w:rsidP="004E06B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C3273">
        <w:rPr>
          <w:rFonts w:cstheme="minorHAnsi"/>
          <w:b/>
          <w:bCs/>
          <w:sz w:val="24"/>
          <w:szCs w:val="24"/>
        </w:rPr>
        <w:t>Abstract</w:t>
      </w:r>
      <w:proofErr w:type="spellEnd"/>
      <w:r w:rsidRPr="00BC3273">
        <w:rPr>
          <w:rFonts w:cstheme="minorHAnsi"/>
          <w:b/>
          <w:bCs/>
          <w:sz w:val="24"/>
          <w:szCs w:val="24"/>
        </w:rPr>
        <w:t>:</w:t>
      </w:r>
      <w:r w:rsidRPr="00BC3273">
        <w:rPr>
          <w:rFonts w:cstheme="minorHAnsi"/>
          <w:sz w:val="24"/>
          <w:szCs w:val="24"/>
        </w:rPr>
        <w:t xml:space="preserve"> A magyar absztrakt tükörfordítása „</w:t>
      </w:r>
      <w:proofErr w:type="spellStart"/>
      <w:r w:rsidRPr="00BC3273">
        <w:rPr>
          <w:rFonts w:cstheme="minorHAnsi"/>
          <w:sz w:val="24"/>
          <w:szCs w:val="24"/>
        </w:rPr>
        <w:t>academic</w:t>
      </w:r>
      <w:proofErr w:type="spellEnd"/>
      <w:r w:rsidRPr="00BC3273">
        <w:rPr>
          <w:rFonts w:cstheme="minorHAnsi"/>
          <w:sz w:val="24"/>
          <w:szCs w:val="24"/>
        </w:rPr>
        <w:t xml:space="preserve"> </w:t>
      </w:r>
      <w:proofErr w:type="spellStart"/>
      <w:r w:rsidRPr="00BC3273">
        <w:rPr>
          <w:rFonts w:cstheme="minorHAnsi"/>
          <w:sz w:val="24"/>
          <w:szCs w:val="24"/>
        </w:rPr>
        <w:t>english</w:t>
      </w:r>
      <w:proofErr w:type="spellEnd"/>
      <w:r w:rsidRPr="00BC3273">
        <w:rPr>
          <w:rFonts w:cstheme="minorHAnsi"/>
          <w:sz w:val="24"/>
          <w:szCs w:val="24"/>
        </w:rPr>
        <w:t>” stílusban írva</w:t>
      </w:r>
    </w:p>
    <w:p w14:paraId="62CA2A93" w14:textId="77777777" w:rsidR="004E06B3" w:rsidRPr="00BC3273" w:rsidRDefault="004E06B3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C3273">
        <w:rPr>
          <w:rFonts w:cstheme="minorHAnsi"/>
          <w:sz w:val="24"/>
          <w:szCs w:val="24"/>
        </w:rPr>
        <w:t>Keywords</w:t>
      </w:r>
      <w:proofErr w:type="spellEnd"/>
      <w:r w:rsidRPr="00BC3273">
        <w:rPr>
          <w:rFonts w:cstheme="minorHAnsi"/>
          <w:sz w:val="24"/>
          <w:szCs w:val="24"/>
        </w:rPr>
        <w:t>: 3–5 kulcsszó felsorolása</w:t>
      </w:r>
    </w:p>
    <w:p w14:paraId="3AE893DE" w14:textId="76526B36" w:rsidR="004E06B3" w:rsidRPr="00BC3273" w:rsidRDefault="004E06B3" w:rsidP="004E06B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C3273">
        <w:rPr>
          <w:rFonts w:cstheme="minorHAnsi"/>
          <w:b/>
          <w:bCs/>
          <w:sz w:val="24"/>
          <w:szCs w:val="24"/>
        </w:rPr>
        <w:t>JEL kód:</w:t>
      </w:r>
      <w:r w:rsidRPr="00BC3273">
        <w:rPr>
          <w:rFonts w:cstheme="minorHAnsi"/>
          <w:sz w:val="24"/>
          <w:szCs w:val="24"/>
        </w:rPr>
        <w:t xml:space="preserve"> (Elérhetőség itt: </w:t>
      </w:r>
      <w:hyperlink r:id="rId10" w:history="1">
        <w:r w:rsidRPr="00BC3273">
          <w:rPr>
            <w:rFonts w:cstheme="minorHAnsi"/>
            <w:sz w:val="24"/>
            <w:szCs w:val="24"/>
          </w:rPr>
          <w:t>https://www.aeaweb.org/econlit/jelCodes.php?view=jel</w:t>
        </w:r>
      </w:hyperlink>
      <w:r w:rsidRPr="00BC3273">
        <w:rPr>
          <w:rFonts w:cstheme="minorHAnsi"/>
          <w:sz w:val="24"/>
          <w:szCs w:val="24"/>
        </w:rPr>
        <w:t>)</w:t>
      </w:r>
    </w:p>
    <w:p w14:paraId="6FE65986" w14:textId="61C7DC43" w:rsidR="00AF34E6" w:rsidRPr="00BC3273" w:rsidRDefault="00AF34E6" w:rsidP="00AF34E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C3273">
        <w:rPr>
          <w:rFonts w:eastAsia="Calibri" w:cstheme="minorHAnsi"/>
          <w:b/>
          <w:bCs/>
          <w:sz w:val="24"/>
          <w:szCs w:val="24"/>
        </w:rPr>
        <w:t>Bevezetés</w:t>
      </w:r>
    </w:p>
    <w:p w14:paraId="0923F751" w14:textId="4648CD2C" w:rsidR="004E06B3" w:rsidRPr="00BC3273" w:rsidRDefault="00440147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Tartalma: </w:t>
      </w:r>
      <w:r w:rsidR="004E06B3" w:rsidRPr="00BC3273">
        <w:rPr>
          <w:rFonts w:cstheme="minorHAnsi"/>
          <w:sz w:val="24"/>
          <w:szCs w:val="24"/>
        </w:rPr>
        <w:t>a tanulmány témája és célja, a téma aktualitása, a tudományos probléma bemutatása, esetleges kutatási kérdések, módszertan röviden, az utolsó bekezdés: a tanulmány felépítése.</w:t>
      </w:r>
    </w:p>
    <w:p w14:paraId="48E7D815" w14:textId="35DEA1A5" w:rsidR="00AF34E6" w:rsidRPr="00BC3273" w:rsidRDefault="00AF34E6" w:rsidP="00AF34E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C3273">
        <w:rPr>
          <w:rFonts w:eastAsia="Calibri" w:cstheme="minorHAnsi"/>
          <w:b/>
          <w:bCs/>
          <w:sz w:val="24"/>
          <w:szCs w:val="24"/>
        </w:rPr>
        <w:t>Elméleti háttér</w:t>
      </w:r>
    </w:p>
    <w:p w14:paraId="38EBF55C" w14:textId="59AD83D1" w:rsidR="004E06B3" w:rsidRPr="00BC3273" w:rsidRDefault="00440147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Tartalma: a</w:t>
      </w:r>
      <w:r w:rsidR="004E06B3" w:rsidRPr="00BC3273">
        <w:rPr>
          <w:rFonts w:eastAsia="Calibri" w:cstheme="minorHAnsi"/>
          <w:sz w:val="24"/>
          <w:szCs w:val="24"/>
        </w:rPr>
        <w:t>z eredmények értelmezését, megítélését segítő fogalmi és kontextuális megalapozás</w:t>
      </w:r>
      <w:r>
        <w:rPr>
          <w:rFonts w:eastAsia="Calibri" w:cstheme="minorHAnsi"/>
          <w:sz w:val="24"/>
          <w:szCs w:val="24"/>
        </w:rPr>
        <w:t>, pontos hivatkozások feltüntetésével</w:t>
      </w:r>
    </w:p>
    <w:p w14:paraId="4EC65209" w14:textId="0F4FE6AC" w:rsidR="00AF34E6" w:rsidRPr="00BC3273" w:rsidRDefault="00AF34E6" w:rsidP="00AF34E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C3273">
        <w:rPr>
          <w:rFonts w:eastAsia="Calibri" w:cstheme="minorHAnsi"/>
          <w:b/>
          <w:bCs/>
          <w:sz w:val="24"/>
          <w:szCs w:val="24"/>
        </w:rPr>
        <w:t>Módszertan</w:t>
      </w:r>
    </w:p>
    <w:p w14:paraId="07510F28" w14:textId="39A48E3B" w:rsidR="004E06B3" w:rsidRPr="00BC3273" w:rsidRDefault="00440147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Tartalma: </w:t>
      </w:r>
      <w:r w:rsidR="004E06B3" w:rsidRPr="00BC3273">
        <w:rPr>
          <w:rFonts w:eastAsia="Calibri" w:cstheme="minorHAnsi"/>
          <w:sz w:val="24"/>
          <w:szCs w:val="24"/>
        </w:rPr>
        <w:t>kutatási kérdések, minta, különös tekintettel a felhasznált adatokra és a feldolgozás módszerére</w:t>
      </w:r>
    </w:p>
    <w:p w14:paraId="021FFA18" w14:textId="35FC1458" w:rsidR="00AF34E6" w:rsidRPr="00BC3273" w:rsidRDefault="00AF34E6" w:rsidP="00AF34E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C3273">
        <w:rPr>
          <w:rFonts w:eastAsia="Calibri" w:cstheme="minorHAnsi"/>
          <w:b/>
          <w:bCs/>
          <w:sz w:val="24"/>
          <w:szCs w:val="24"/>
        </w:rPr>
        <w:t>Eredmények</w:t>
      </w:r>
    </w:p>
    <w:p w14:paraId="22A542B8" w14:textId="6C1C537C" w:rsidR="004E06B3" w:rsidRPr="00BC3273" w:rsidRDefault="004E06B3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C3273">
        <w:rPr>
          <w:rFonts w:cstheme="minorHAnsi"/>
          <w:sz w:val="24"/>
          <w:szCs w:val="24"/>
        </w:rPr>
        <w:t>Amennyiben szükséges, akkor a tanulmányban alfejezetekkel is tagolhatjuk a mondanivalónkat</w:t>
      </w:r>
    </w:p>
    <w:p w14:paraId="5DF277D7" w14:textId="77777777" w:rsidR="004E06B3" w:rsidRPr="00BC3273" w:rsidRDefault="004E06B3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C3273">
        <w:rPr>
          <w:rFonts w:cstheme="minorHAnsi"/>
          <w:sz w:val="24"/>
          <w:szCs w:val="24"/>
        </w:rPr>
        <w:t>A pontosan elkészített táblázatok és ábrák adatait felesleges szövegesen megismételni, elég azokra hivatkozni és értelmezni a jelentésüket. Az ábrákra, táblázatokra a szövegben az ábrák, táblázatok előtt utalni kell. Pl. A következő táblázat (</w:t>
      </w:r>
      <w:r w:rsidRPr="00BC3273">
        <w:rPr>
          <w:rFonts w:cstheme="minorHAnsi"/>
          <w:iCs/>
          <w:sz w:val="24"/>
          <w:szCs w:val="24"/>
        </w:rPr>
        <w:t>1. táblázat</w:t>
      </w:r>
      <w:r w:rsidRPr="00BC3273">
        <w:rPr>
          <w:rFonts w:cstheme="minorHAnsi"/>
          <w:sz w:val="24"/>
          <w:szCs w:val="24"/>
        </w:rPr>
        <w:t>) azt mutatja be, hogy…</w:t>
      </w:r>
    </w:p>
    <w:p w14:paraId="15BBBA9B" w14:textId="49C8CBDD" w:rsidR="004E06B3" w:rsidRPr="00BC3273" w:rsidRDefault="004E06B3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C3273">
        <w:rPr>
          <w:rFonts w:cstheme="minorHAnsi"/>
          <w:sz w:val="24"/>
          <w:szCs w:val="24"/>
        </w:rPr>
        <w:t>Táblázatok esetén fontos, hogy a táblázat sorainak és/vagy oszlopainak önmagában, a tanulmány szövegének az ismerete nélkül is egyértelmű legyen a jelentése.</w:t>
      </w:r>
    </w:p>
    <w:p w14:paraId="3741B33B" w14:textId="0F164BF7" w:rsidR="004E06B3" w:rsidRPr="00BC3273" w:rsidRDefault="004E06B3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C3273">
        <w:rPr>
          <w:rFonts w:cstheme="minorHAnsi"/>
          <w:sz w:val="24"/>
          <w:szCs w:val="24"/>
        </w:rPr>
        <w:t xml:space="preserve">Az ábrák jelentése a tanulmány szövegének az ismerete nélkül is </w:t>
      </w:r>
      <w:r w:rsidR="00440147" w:rsidRPr="00BC3273">
        <w:rPr>
          <w:rFonts w:cstheme="minorHAnsi"/>
          <w:sz w:val="24"/>
          <w:szCs w:val="24"/>
        </w:rPr>
        <w:t xml:space="preserve">legyen </w:t>
      </w:r>
      <w:r w:rsidRPr="00BC3273">
        <w:rPr>
          <w:rFonts w:cstheme="minorHAnsi"/>
          <w:sz w:val="24"/>
          <w:szCs w:val="24"/>
        </w:rPr>
        <w:t>egyértelmű. Az Excelben készített ábrákat és azok adatállományát kérjük külön Excel fájlban is megküldeni a tördelőszerkesztés elősegítésére. Javasolt az ábrákat PowerPointban elkészíteni, majd onnan képként beilleszteni</w:t>
      </w:r>
    </w:p>
    <w:p w14:paraId="008984F9" w14:textId="77777777" w:rsidR="004E06B3" w:rsidRPr="00BC3273" w:rsidRDefault="004E06B3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C3273">
        <w:rPr>
          <w:rFonts w:cstheme="minorHAnsi"/>
          <w:sz w:val="24"/>
          <w:szCs w:val="24"/>
        </w:rPr>
        <w:lastRenderedPageBreak/>
        <w:t>F</w:t>
      </w:r>
      <w:r w:rsidRPr="00BC3273">
        <w:rPr>
          <w:rFonts w:cstheme="minorHAnsi"/>
          <w:iCs/>
          <w:sz w:val="24"/>
          <w:szCs w:val="24"/>
        </w:rPr>
        <w:t>elsorolás</w:t>
      </w:r>
      <w:r w:rsidRPr="00BC3273">
        <w:rPr>
          <w:rFonts w:cstheme="minorHAnsi"/>
          <w:sz w:val="24"/>
          <w:szCs w:val="24"/>
        </w:rPr>
        <w:t>: egységes felsorolás jellel és behúzással, szimpla sorköz, sorkizárt. A felsorolás után egy üres sor van.</w:t>
      </w:r>
    </w:p>
    <w:p w14:paraId="36BEF6BC" w14:textId="77777777" w:rsidR="004E06B3" w:rsidRPr="00BC3273" w:rsidRDefault="004E06B3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C3273">
        <w:rPr>
          <w:rFonts w:cstheme="minorHAnsi"/>
          <w:iCs/>
          <w:sz w:val="24"/>
          <w:szCs w:val="24"/>
        </w:rPr>
        <w:t>Rövidítések, idegen szavak</w:t>
      </w:r>
      <w:r w:rsidRPr="00BC3273">
        <w:rPr>
          <w:rFonts w:cstheme="minorHAnsi"/>
          <w:sz w:val="24"/>
          <w:szCs w:val="24"/>
        </w:rPr>
        <w:t>: A nem közismert idegen szavak és rövidítések jelentését első előfordulásukkor kérjük megadni.</w:t>
      </w:r>
    </w:p>
    <w:p w14:paraId="570C5F91" w14:textId="77777777" w:rsidR="004E06B3" w:rsidRPr="00BC3273" w:rsidRDefault="004E06B3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C3273">
        <w:rPr>
          <w:rFonts w:cstheme="minorHAnsi"/>
          <w:iCs/>
          <w:sz w:val="24"/>
          <w:szCs w:val="24"/>
        </w:rPr>
        <w:t>Kötőjel</w:t>
      </w:r>
      <w:r w:rsidRPr="00BC3273">
        <w:rPr>
          <w:rFonts w:cstheme="minorHAnsi"/>
          <w:sz w:val="24"/>
          <w:szCs w:val="24"/>
        </w:rPr>
        <w:t>: Mind a folyamatos szövegben, mind a táblázatokban és ábrákban különböztessék meg a rövid és a nagykötőjelet.</w:t>
      </w:r>
    </w:p>
    <w:p w14:paraId="2148CA67" w14:textId="77777777" w:rsidR="004E06B3" w:rsidRPr="00BC3273" w:rsidRDefault="004E06B3" w:rsidP="004E06B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72194DB" w14:textId="451FFB75" w:rsidR="00AF34E6" w:rsidRPr="00BC3273" w:rsidRDefault="00AF34E6" w:rsidP="00AF34E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C3273">
        <w:rPr>
          <w:rFonts w:eastAsia="Calibri" w:cstheme="minorHAnsi"/>
          <w:b/>
          <w:bCs/>
          <w:sz w:val="24"/>
          <w:szCs w:val="24"/>
        </w:rPr>
        <w:t>Összegzés</w:t>
      </w:r>
    </w:p>
    <w:p w14:paraId="1D5D22B0" w14:textId="6611D995" w:rsidR="00BC3273" w:rsidRPr="00BC3273" w:rsidRDefault="00440147" w:rsidP="00BC3273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Tartalma: a</w:t>
      </w:r>
      <w:r w:rsidR="00BC3273" w:rsidRPr="00BC3273">
        <w:rPr>
          <w:rFonts w:cstheme="minorHAnsi"/>
          <w:sz w:val="24"/>
          <w:szCs w:val="24"/>
        </w:rPr>
        <w:t xml:space="preserve"> tanulmány célja, témája, majd mit tettek a cél érdekében (pl. szakirodalom bemutatás, saját kutatás stb.) és milyen főbb eredményei vannak, mik a következtetések, javaslatok. Az összegzés végén érdemes kitérni a jövőbeli kutatási irányokra.</w:t>
      </w:r>
    </w:p>
    <w:p w14:paraId="76FE85BA" w14:textId="2D7FE4EE" w:rsidR="00BC3273" w:rsidRPr="00BC3273" w:rsidRDefault="00BC3273" w:rsidP="00440147">
      <w:pPr>
        <w:pStyle w:val="Listaszerbekezds"/>
        <w:spacing w:after="0" w:line="240" w:lineRule="auto"/>
        <w:ind w:left="1440"/>
        <w:jc w:val="both"/>
        <w:rPr>
          <w:rFonts w:eastAsia="Calibri" w:cstheme="minorHAnsi"/>
          <w:sz w:val="24"/>
          <w:szCs w:val="24"/>
        </w:rPr>
      </w:pPr>
    </w:p>
    <w:p w14:paraId="265188B9" w14:textId="08161073" w:rsidR="00AF34E6" w:rsidRPr="00BC3273" w:rsidRDefault="00AF34E6" w:rsidP="00AF34E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C3273">
        <w:rPr>
          <w:rFonts w:eastAsia="Calibri" w:cstheme="minorHAnsi"/>
          <w:b/>
          <w:bCs/>
          <w:sz w:val="24"/>
          <w:szCs w:val="24"/>
        </w:rPr>
        <w:t>Felhasznált irodalom</w:t>
      </w:r>
    </w:p>
    <w:p w14:paraId="7B5EEBF7" w14:textId="591AB176" w:rsidR="00BC3273" w:rsidRPr="00BC3273" w:rsidRDefault="00BC3273" w:rsidP="00BC3273">
      <w:pPr>
        <w:pStyle w:val="NormlWeb"/>
        <w:numPr>
          <w:ilvl w:val="1"/>
          <w:numId w:val="3"/>
        </w:numPr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  <w:r w:rsidRPr="00BC3273">
        <w:rPr>
          <w:rFonts w:asciiTheme="minorHAnsi" w:eastAsiaTheme="minorHAnsi" w:hAnsiTheme="minorHAnsi" w:cstheme="minorHAnsi"/>
          <w:lang w:eastAsia="en-US"/>
        </w:rPr>
        <w:t>Az egyes tételek ABC sorrendben. Az irodalomjegyzékben csak olyan tételek szerepelhetnek, amelyekre hivatkozás is történt, illetve a hivatkozott irodalmak mindegyikének szerepelnie kell az irodalomjegyzékben is.</w:t>
      </w:r>
    </w:p>
    <w:p w14:paraId="306B6A35" w14:textId="7016EFA1" w:rsidR="00BC3273" w:rsidRPr="00BC3273" w:rsidRDefault="00BC3273" w:rsidP="00BC3273">
      <w:pPr>
        <w:pStyle w:val="NormlWeb"/>
        <w:numPr>
          <w:ilvl w:val="1"/>
          <w:numId w:val="3"/>
        </w:numPr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BC3273">
        <w:rPr>
          <w:rFonts w:asciiTheme="minorHAnsi" w:eastAsiaTheme="minorHAnsi" w:hAnsiTheme="minorHAnsi" w:cstheme="minorHAnsi"/>
          <w:bCs/>
          <w:lang w:eastAsia="en-US"/>
        </w:rPr>
        <w:t xml:space="preserve">Minden olyan irodalomtételnél, ahol van DOI azonosító, fel kell tüntetni! Javasolt keresési felület: </w:t>
      </w:r>
      <w:hyperlink r:id="rId11" w:history="1">
        <w:r w:rsidRPr="00BC3273">
          <w:rPr>
            <w:rStyle w:val="Hiperhivatkozs"/>
            <w:rFonts w:asciiTheme="minorHAnsi" w:hAnsiTheme="minorHAnsi" w:cstheme="minorHAnsi"/>
            <w:bCs/>
          </w:rPr>
          <w:t>https://search.crossref.org/</w:t>
        </w:r>
      </w:hyperlink>
      <w:r w:rsidRPr="00BC3273">
        <w:rPr>
          <w:rFonts w:asciiTheme="minorHAnsi" w:hAnsiTheme="minorHAnsi" w:cstheme="minorHAnsi"/>
          <w:bCs/>
        </w:rPr>
        <w:t xml:space="preserve"> </w:t>
      </w:r>
    </w:p>
    <w:p w14:paraId="5181CB3E" w14:textId="1E9C5857" w:rsidR="00BC3273" w:rsidRDefault="00BC3273" w:rsidP="00BC3273">
      <w:pPr>
        <w:pStyle w:val="Listaszerbekezds"/>
        <w:spacing w:after="0" w:line="240" w:lineRule="auto"/>
        <w:ind w:left="1440"/>
        <w:jc w:val="both"/>
        <w:rPr>
          <w:rFonts w:eastAsia="Calibri" w:cstheme="minorHAnsi"/>
          <w:sz w:val="24"/>
          <w:szCs w:val="24"/>
        </w:rPr>
      </w:pPr>
    </w:p>
    <w:p w14:paraId="6EF5C497" w14:textId="1EC32A6A" w:rsidR="00605C37" w:rsidRPr="00605C37" w:rsidRDefault="00605C37" w:rsidP="00BC3273">
      <w:pPr>
        <w:pStyle w:val="Listaszerbekezds"/>
        <w:spacing w:after="0" w:line="240" w:lineRule="auto"/>
        <w:ind w:left="1440"/>
        <w:jc w:val="both"/>
        <w:rPr>
          <w:rFonts w:eastAsia="Calibri" w:cstheme="minorHAnsi"/>
          <w:b/>
          <w:bCs/>
          <w:sz w:val="24"/>
          <w:szCs w:val="24"/>
        </w:rPr>
      </w:pPr>
      <w:r w:rsidRPr="00605C37">
        <w:rPr>
          <w:rFonts w:eastAsia="Calibri" w:cstheme="minorHAnsi"/>
          <w:b/>
          <w:bCs/>
          <w:sz w:val="24"/>
          <w:szCs w:val="24"/>
        </w:rPr>
        <w:t>Példák a felhasznált irodalom feltüntetésére</w:t>
      </w:r>
    </w:p>
    <w:p w14:paraId="403EE3BF" w14:textId="47B3FBEA" w:rsidR="00605C37" w:rsidRDefault="00605C37" w:rsidP="00BC3273">
      <w:pPr>
        <w:pStyle w:val="Listaszerbekezds"/>
        <w:spacing w:after="0" w:line="240" w:lineRule="auto"/>
        <w:ind w:left="1440"/>
        <w:jc w:val="both"/>
        <w:rPr>
          <w:rFonts w:eastAsia="Calibri" w:cstheme="minorHAnsi"/>
          <w:sz w:val="24"/>
          <w:szCs w:val="24"/>
        </w:rPr>
      </w:pPr>
    </w:p>
    <w:p w14:paraId="0AAD1C5E" w14:textId="77777777" w:rsidR="00605C37" w:rsidRPr="00605C37" w:rsidRDefault="00605C37" w:rsidP="00605C37">
      <w:pPr>
        <w:pStyle w:val="Listaszerbekezds"/>
        <w:ind w:left="1428"/>
        <w:jc w:val="both"/>
        <w:rPr>
          <w:rStyle w:val="Kiemels2"/>
          <w:b w:val="0"/>
          <w:bCs w:val="0"/>
          <w:iCs/>
          <w:sz w:val="24"/>
          <w:szCs w:val="24"/>
          <w:u w:val="single"/>
        </w:rPr>
      </w:pPr>
      <w:r w:rsidRPr="00605C37">
        <w:rPr>
          <w:rStyle w:val="Kiemels2"/>
          <w:b w:val="0"/>
          <w:bCs w:val="0"/>
          <w:iCs/>
          <w:sz w:val="24"/>
          <w:szCs w:val="24"/>
          <w:u w:val="single"/>
        </w:rPr>
        <w:t>Önálló könyvre történő hivatkozásnál:</w:t>
      </w:r>
    </w:p>
    <w:p w14:paraId="2E26019D" w14:textId="2D9006F1" w:rsidR="00605C37" w:rsidRDefault="00605C37" w:rsidP="00605C37">
      <w:pPr>
        <w:pStyle w:val="Listaszerbekezds"/>
        <w:ind w:left="1428"/>
        <w:jc w:val="both"/>
        <w:rPr>
          <w:rStyle w:val="Kiemels2"/>
          <w:b w:val="0"/>
          <w:bCs w:val="0"/>
        </w:rPr>
      </w:pPr>
      <w:r w:rsidRPr="00605C37">
        <w:rPr>
          <w:rStyle w:val="Kiemels2"/>
          <w:b w:val="0"/>
          <w:bCs w:val="0"/>
        </w:rPr>
        <w:t>Romsics Ignác (1998): Nemzet, nemzetiség és állam. Budapest, Napvilág Kiadó, 124. p.</w:t>
      </w:r>
    </w:p>
    <w:p w14:paraId="096711D6" w14:textId="77777777" w:rsidR="00605C37" w:rsidRPr="00605C37" w:rsidRDefault="00605C37" w:rsidP="00605C37">
      <w:pPr>
        <w:pStyle w:val="Listaszerbekezds"/>
        <w:ind w:left="1428"/>
        <w:jc w:val="both"/>
        <w:rPr>
          <w:rStyle w:val="Kiemels2"/>
          <w:b w:val="0"/>
          <w:bCs w:val="0"/>
        </w:rPr>
      </w:pPr>
    </w:p>
    <w:p w14:paraId="665BB601" w14:textId="77777777" w:rsidR="00605C37" w:rsidRPr="00605C37" w:rsidRDefault="00605C37" w:rsidP="00605C37">
      <w:pPr>
        <w:pStyle w:val="Listaszerbekezds"/>
        <w:ind w:left="1428"/>
        <w:jc w:val="both"/>
        <w:rPr>
          <w:rStyle w:val="Kiemels2"/>
          <w:b w:val="0"/>
          <w:bCs w:val="0"/>
          <w:iCs/>
          <w:sz w:val="24"/>
          <w:szCs w:val="24"/>
          <w:u w:val="single"/>
        </w:rPr>
      </w:pPr>
      <w:r w:rsidRPr="00605C37">
        <w:rPr>
          <w:rStyle w:val="Kiemels2"/>
          <w:b w:val="0"/>
          <w:bCs w:val="0"/>
          <w:iCs/>
          <w:sz w:val="24"/>
          <w:szCs w:val="24"/>
          <w:u w:val="single"/>
        </w:rPr>
        <w:t>Gyűjteményes kötetre történő hivatkozásnál:</w:t>
      </w:r>
    </w:p>
    <w:p w14:paraId="6762282B" w14:textId="77777777" w:rsidR="00605C37" w:rsidRPr="00591ED8" w:rsidRDefault="00605C37" w:rsidP="00605C37">
      <w:pPr>
        <w:pStyle w:val="Listaszerbekezds"/>
        <w:ind w:left="1428"/>
        <w:jc w:val="both"/>
      </w:pPr>
      <w:proofErr w:type="spellStart"/>
      <w:r w:rsidRPr="00591ED8">
        <w:t>Kaproncay</w:t>
      </w:r>
      <w:proofErr w:type="spellEnd"/>
      <w:r w:rsidRPr="00591ED8">
        <w:t xml:space="preserve"> Péter (1999): A koszovói konfliktus történelmi és kulturális háttere. In. Krausz Tamás (szerk.): A Balkán-háborúk és a nagyhatalmak. Budapest., Napvilág Kiadó, 23-36. p.</w:t>
      </w:r>
    </w:p>
    <w:p w14:paraId="248C6F4F" w14:textId="77777777" w:rsidR="00605C37" w:rsidRDefault="00605C37" w:rsidP="00605C37">
      <w:pPr>
        <w:pStyle w:val="Listaszerbekezds"/>
        <w:ind w:left="1428"/>
        <w:jc w:val="both"/>
        <w:rPr>
          <w:rStyle w:val="Kiemels2"/>
          <w:b w:val="0"/>
          <w:bCs w:val="0"/>
          <w:iCs/>
          <w:sz w:val="24"/>
          <w:szCs w:val="24"/>
          <w:u w:val="single"/>
        </w:rPr>
      </w:pPr>
    </w:p>
    <w:p w14:paraId="4CFE2375" w14:textId="630DD40A" w:rsidR="00605C37" w:rsidRPr="00605C37" w:rsidRDefault="00605C37" w:rsidP="00605C37">
      <w:pPr>
        <w:pStyle w:val="Listaszerbekezds"/>
        <w:ind w:left="1428"/>
        <w:jc w:val="both"/>
        <w:rPr>
          <w:rStyle w:val="Kiemels2"/>
          <w:b w:val="0"/>
          <w:bCs w:val="0"/>
          <w:iCs/>
          <w:sz w:val="24"/>
          <w:szCs w:val="24"/>
          <w:u w:val="single"/>
        </w:rPr>
      </w:pPr>
      <w:r w:rsidRPr="00605C37">
        <w:rPr>
          <w:rStyle w:val="Kiemels2"/>
          <w:b w:val="0"/>
          <w:bCs w:val="0"/>
          <w:iCs/>
          <w:sz w:val="24"/>
          <w:szCs w:val="24"/>
          <w:u w:val="single"/>
        </w:rPr>
        <w:t>Folyóirat cikkre történő hivatkozásnál:</w:t>
      </w:r>
    </w:p>
    <w:p w14:paraId="4CA31A04" w14:textId="77777777" w:rsidR="00605C37" w:rsidRPr="00605C37" w:rsidRDefault="00605C37" w:rsidP="00605C37">
      <w:pPr>
        <w:pStyle w:val="Listaszerbekezds"/>
        <w:ind w:left="1428"/>
        <w:jc w:val="both"/>
        <w:rPr>
          <w:rStyle w:val="Kiemels2"/>
          <w:b w:val="0"/>
          <w:bCs w:val="0"/>
        </w:rPr>
      </w:pPr>
      <w:r w:rsidRPr="00605C37">
        <w:rPr>
          <w:rStyle w:val="Kiemels2"/>
          <w:b w:val="0"/>
          <w:bCs w:val="0"/>
        </w:rPr>
        <w:t xml:space="preserve">Gulyás László (2008): </w:t>
      </w:r>
      <w:proofErr w:type="spellStart"/>
      <w:r w:rsidRPr="00605C37">
        <w:rPr>
          <w:rStyle w:val="Kiemels2"/>
          <w:b w:val="0"/>
          <w:bCs w:val="0"/>
        </w:rPr>
        <w:t>Regionalizációs</w:t>
      </w:r>
      <w:proofErr w:type="spellEnd"/>
      <w:r w:rsidRPr="00605C37">
        <w:rPr>
          <w:rStyle w:val="Kiemels2"/>
          <w:b w:val="0"/>
          <w:bCs w:val="0"/>
        </w:rPr>
        <w:t xml:space="preserve"> törekvések és </w:t>
      </w:r>
      <w:proofErr w:type="spellStart"/>
      <w:r w:rsidRPr="00605C37">
        <w:rPr>
          <w:rStyle w:val="Kiemels2"/>
          <w:b w:val="0"/>
          <w:bCs w:val="0"/>
        </w:rPr>
        <w:t>etnoregionalizmus</w:t>
      </w:r>
      <w:proofErr w:type="spellEnd"/>
      <w:r w:rsidRPr="00605C37">
        <w:rPr>
          <w:rStyle w:val="Kiemels2"/>
          <w:b w:val="0"/>
          <w:bCs w:val="0"/>
        </w:rPr>
        <w:t xml:space="preserve"> a </w:t>
      </w:r>
      <w:proofErr w:type="gramStart"/>
      <w:r w:rsidRPr="00605C37">
        <w:rPr>
          <w:rStyle w:val="Kiemels2"/>
          <w:b w:val="0"/>
          <w:bCs w:val="0"/>
        </w:rPr>
        <w:t>poszt-kommunista</w:t>
      </w:r>
      <w:proofErr w:type="gramEnd"/>
      <w:r w:rsidRPr="00605C37">
        <w:rPr>
          <w:rStyle w:val="Kiemels2"/>
          <w:b w:val="0"/>
          <w:bCs w:val="0"/>
        </w:rPr>
        <w:t xml:space="preserve"> Szlovákiában, 1989-1998. Tér és Társadalom. 2008/4. szám. 205-221. p.</w:t>
      </w:r>
    </w:p>
    <w:p w14:paraId="5ED41E91" w14:textId="77777777" w:rsidR="00605C37" w:rsidRPr="00BC3273" w:rsidRDefault="00605C37" w:rsidP="00BC3273">
      <w:pPr>
        <w:pStyle w:val="Listaszerbekezds"/>
        <w:spacing w:after="0" w:line="240" w:lineRule="auto"/>
        <w:ind w:left="1440"/>
        <w:jc w:val="both"/>
        <w:rPr>
          <w:rFonts w:eastAsia="Calibri" w:cstheme="minorHAnsi"/>
          <w:sz w:val="24"/>
          <w:szCs w:val="24"/>
        </w:rPr>
      </w:pPr>
    </w:p>
    <w:p w14:paraId="4079379A" w14:textId="0556EB69" w:rsidR="00AF34E6" w:rsidRPr="00BC3273" w:rsidRDefault="00AF34E6">
      <w:pPr>
        <w:rPr>
          <w:rFonts w:cstheme="minorHAnsi"/>
          <w:sz w:val="24"/>
          <w:szCs w:val="24"/>
        </w:rPr>
      </w:pPr>
    </w:p>
    <w:sectPr w:rsidR="00AF34E6" w:rsidRPr="00BC3273" w:rsidSect="00605C37">
      <w:footerReference w:type="default" r:id="rId12"/>
      <w:pgSz w:w="11906" w:h="16838"/>
      <w:pgMar w:top="1417" w:right="1417" w:bottom="1417" w:left="1134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CA01" w14:textId="77777777" w:rsidR="00E72673" w:rsidRDefault="00E72673" w:rsidP="00AF34E6">
      <w:pPr>
        <w:spacing w:after="0" w:line="240" w:lineRule="auto"/>
      </w:pPr>
      <w:r>
        <w:separator/>
      </w:r>
    </w:p>
  </w:endnote>
  <w:endnote w:type="continuationSeparator" w:id="0">
    <w:p w14:paraId="1F4C27F8" w14:textId="77777777" w:rsidR="00E72673" w:rsidRDefault="00E72673" w:rsidP="00AF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FFC5" w14:textId="77777777" w:rsidR="00605C37" w:rsidRDefault="00605C37">
    <w:pPr>
      <w:pStyle w:val="llb"/>
    </w:pPr>
    <w:r>
      <w:rPr>
        <w:noProof/>
        <w:lang w:eastAsia="hu-HU"/>
      </w:rPr>
      <w:drawing>
        <wp:inline distT="0" distB="0" distL="0" distR="0" wp14:anchorId="0541F178" wp14:editId="4F13EE3F">
          <wp:extent cx="6115050" cy="67266"/>
          <wp:effectExtent l="0" t="0" r="0" b="952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648827" cy="73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8131" w14:textId="77777777" w:rsidR="00E72673" w:rsidRDefault="00E72673" w:rsidP="00AF34E6">
      <w:pPr>
        <w:spacing w:after="0" w:line="240" w:lineRule="auto"/>
      </w:pPr>
      <w:r>
        <w:separator/>
      </w:r>
    </w:p>
  </w:footnote>
  <w:footnote w:type="continuationSeparator" w:id="0">
    <w:p w14:paraId="07DEE0C2" w14:textId="77777777" w:rsidR="00E72673" w:rsidRDefault="00E72673" w:rsidP="00AF3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66CB9"/>
    <w:multiLevelType w:val="hybridMultilevel"/>
    <w:tmpl w:val="74C41D5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717EE2"/>
    <w:multiLevelType w:val="hybridMultilevel"/>
    <w:tmpl w:val="C4E2A7F6"/>
    <w:lvl w:ilvl="0" w:tplc="3378EEDE">
      <w:start w:val="1"/>
      <w:numFmt w:val="decimal"/>
      <w:pStyle w:val="TGEffejezet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F24CD"/>
    <w:multiLevelType w:val="hybridMultilevel"/>
    <w:tmpl w:val="0AACA83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E465681"/>
    <w:multiLevelType w:val="hybridMultilevel"/>
    <w:tmpl w:val="78C001A0"/>
    <w:lvl w:ilvl="0" w:tplc="615211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354209">
    <w:abstractNumId w:val="1"/>
  </w:num>
  <w:num w:numId="2" w16cid:durableId="669722862">
    <w:abstractNumId w:val="2"/>
  </w:num>
  <w:num w:numId="3" w16cid:durableId="1887251431">
    <w:abstractNumId w:val="3"/>
  </w:num>
  <w:num w:numId="4" w16cid:durableId="205503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B5"/>
    <w:rsid w:val="002C1D42"/>
    <w:rsid w:val="002D2F12"/>
    <w:rsid w:val="00440147"/>
    <w:rsid w:val="004E06B3"/>
    <w:rsid w:val="00574068"/>
    <w:rsid w:val="00600558"/>
    <w:rsid w:val="00605C37"/>
    <w:rsid w:val="006F7CB5"/>
    <w:rsid w:val="00781C73"/>
    <w:rsid w:val="007F28C7"/>
    <w:rsid w:val="009500E5"/>
    <w:rsid w:val="009848B8"/>
    <w:rsid w:val="00AF34E6"/>
    <w:rsid w:val="00BC3273"/>
    <w:rsid w:val="00BE2C51"/>
    <w:rsid w:val="00DF387B"/>
    <w:rsid w:val="00E7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53556"/>
  <w15:chartTrackingRefBased/>
  <w15:docId w15:val="{ABD71926-32CE-49A7-B1E8-64E715BD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F3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9848B8"/>
  </w:style>
  <w:style w:type="paragraph" w:styleId="Listaszerbekezds">
    <w:name w:val="List Paragraph"/>
    <w:basedOn w:val="Norml"/>
    <w:link w:val="ListaszerbekezdsChar"/>
    <w:uiPriority w:val="34"/>
    <w:qFormat/>
    <w:rsid w:val="00AF34E6"/>
    <w:pPr>
      <w:spacing w:after="200" w:line="276" w:lineRule="auto"/>
      <w:ind w:left="720"/>
      <w:contextualSpacing/>
    </w:pPr>
  </w:style>
  <w:style w:type="paragraph" w:customStyle="1" w:styleId="TGEtnaulmnycme">
    <w:name w:val="TGE tnaulmány címe"/>
    <w:basedOn w:val="Norml"/>
    <w:link w:val="TGEtnaulmnycmeChar"/>
    <w:qFormat/>
    <w:rsid w:val="00AF34E6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TGEabsztrakt">
    <w:name w:val="TGE absztrakt"/>
    <w:basedOn w:val="Norml"/>
    <w:link w:val="TGEabsztraktChar"/>
    <w:autoRedefine/>
    <w:qFormat/>
    <w:rsid w:val="00AF34E6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TGEtnaulmnycmeChar">
    <w:name w:val="TGE tnaulmány címe Char"/>
    <w:basedOn w:val="Bekezdsalapbettpusa"/>
    <w:link w:val="TGEtnaulmnycme"/>
    <w:rsid w:val="00AF34E6"/>
    <w:rPr>
      <w:rFonts w:ascii="Times New Roman" w:hAnsi="Times New Roman" w:cs="Times New Roman"/>
      <w:b/>
      <w:sz w:val="28"/>
      <w:szCs w:val="28"/>
    </w:rPr>
  </w:style>
  <w:style w:type="paragraph" w:customStyle="1" w:styleId="TGEbevezetssszegzs">
    <w:name w:val="TGE bevezetés/összegzés"/>
    <w:basedOn w:val="Norml"/>
    <w:link w:val="TGEbevezetssszegzsChar"/>
    <w:autoRedefine/>
    <w:qFormat/>
    <w:rsid w:val="00AF34E6"/>
    <w:pPr>
      <w:spacing w:after="0" w:line="240" w:lineRule="auto"/>
      <w:jc w:val="center"/>
    </w:pPr>
    <w:rPr>
      <w:rFonts w:ascii="Times New Roman félkövér" w:hAnsi="Times New Roman félkövér" w:cs="Times New Roman"/>
      <w:b/>
      <w:caps/>
      <w:sz w:val="28"/>
      <w:szCs w:val="28"/>
    </w:rPr>
  </w:style>
  <w:style w:type="character" w:customStyle="1" w:styleId="TGEabsztraktChar">
    <w:name w:val="TGE absztrakt Char"/>
    <w:basedOn w:val="Bekezdsalapbettpusa"/>
    <w:link w:val="TGEabsztrakt"/>
    <w:rsid w:val="00AF34E6"/>
    <w:rPr>
      <w:rFonts w:ascii="Times New Roman" w:hAnsi="Times New Roman" w:cs="Times New Roman"/>
    </w:rPr>
  </w:style>
  <w:style w:type="paragraph" w:customStyle="1" w:styleId="TGEszveg">
    <w:name w:val="TGE szöveg"/>
    <w:basedOn w:val="Norml"/>
    <w:link w:val="TGEszvegChar"/>
    <w:qFormat/>
    <w:rsid w:val="00AF34E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GEbevezetssszegzsChar">
    <w:name w:val="TGE bevezetés/összegzés Char"/>
    <w:basedOn w:val="Bekezdsalapbettpusa"/>
    <w:link w:val="TGEbevezetssszegzs"/>
    <w:rsid w:val="00AF34E6"/>
    <w:rPr>
      <w:rFonts w:ascii="Times New Roman félkövér" w:hAnsi="Times New Roman félkövér" w:cs="Times New Roman"/>
      <w:b/>
      <w:caps/>
      <w:sz w:val="28"/>
      <w:szCs w:val="28"/>
    </w:rPr>
  </w:style>
  <w:style w:type="paragraph" w:customStyle="1" w:styleId="TGEffejezet">
    <w:name w:val="TGE fő fejezet"/>
    <w:basedOn w:val="Listaszerbekezds"/>
    <w:link w:val="TGEffejezetChar"/>
    <w:qFormat/>
    <w:rsid w:val="00AF34E6"/>
    <w:pPr>
      <w:numPr>
        <w:numId w:val="1"/>
      </w:num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GEszvegChar">
    <w:name w:val="TGE szöveg Char"/>
    <w:basedOn w:val="Bekezdsalapbettpusa"/>
    <w:link w:val="TGEszveg"/>
    <w:rsid w:val="00AF34E6"/>
    <w:rPr>
      <w:rFonts w:ascii="Times New Roman" w:hAnsi="Times New Roman" w:cs="Times New Roman"/>
      <w:sz w:val="24"/>
      <w:szCs w:val="24"/>
    </w:rPr>
  </w:style>
  <w:style w:type="paragraph" w:customStyle="1" w:styleId="TGEalfejezet">
    <w:name w:val="TGE alfejezet"/>
    <w:aliases w:val="második"/>
    <w:basedOn w:val="Cmsor2"/>
    <w:link w:val="TGEalfejezetChar"/>
    <w:autoRedefine/>
    <w:qFormat/>
    <w:rsid w:val="00AF34E6"/>
    <w:pPr>
      <w:spacing w:before="0" w:line="240" w:lineRule="auto"/>
    </w:pPr>
    <w:rPr>
      <w:rFonts w:ascii="Times New Roman félkövér" w:hAnsi="Times New Roman félkövér" w:cs="Times New Roman"/>
      <w:b/>
      <w:bCs/>
      <w:caps/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AF34E6"/>
  </w:style>
  <w:style w:type="character" w:customStyle="1" w:styleId="TGEffejezetChar">
    <w:name w:val="TGE fő fejezet Char"/>
    <w:basedOn w:val="ListaszerbekezdsChar"/>
    <w:link w:val="TGEffejezet"/>
    <w:rsid w:val="00AF34E6"/>
    <w:rPr>
      <w:rFonts w:ascii="Times New Roman" w:hAnsi="Times New Roman" w:cs="Times New Roman"/>
      <w:b/>
      <w:sz w:val="28"/>
      <w:szCs w:val="28"/>
    </w:rPr>
  </w:style>
  <w:style w:type="paragraph" w:customStyle="1" w:styleId="TGEalfejezetharmadik">
    <w:name w:val="TGE alfejezet harmadik"/>
    <w:basedOn w:val="Norml"/>
    <w:link w:val="TGEalfejezetharmadikChar"/>
    <w:qFormat/>
    <w:rsid w:val="00AF34E6"/>
    <w:pPr>
      <w:spacing w:after="0" w:line="240" w:lineRule="auto"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TGEalfejezetChar">
    <w:name w:val="TGE alfejezet Char"/>
    <w:aliases w:val="második Char"/>
    <w:basedOn w:val="Cmsor2Char"/>
    <w:link w:val="TGEalfejezet"/>
    <w:rsid w:val="00AF34E6"/>
    <w:rPr>
      <w:rFonts w:ascii="Times New Roman félkövér" w:eastAsiaTheme="majorEastAsia" w:hAnsi="Times New Roman félkövér" w:cs="Times New Roman"/>
      <w:b/>
      <w:bCs/>
      <w:caps/>
      <w:color w:val="2F5496" w:themeColor="accent1" w:themeShade="BF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F34E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F34E6"/>
    <w:rPr>
      <w:sz w:val="20"/>
      <w:szCs w:val="20"/>
    </w:rPr>
  </w:style>
  <w:style w:type="character" w:customStyle="1" w:styleId="TGEalfejezetharmadikChar">
    <w:name w:val="TGE alfejezet harmadik Char"/>
    <w:basedOn w:val="Bekezdsalapbettpusa"/>
    <w:link w:val="TGEalfejezetharmadik"/>
    <w:rsid w:val="00AF34E6"/>
    <w:rPr>
      <w:rFonts w:ascii="Times New Roman" w:hAnsi="Times New Roman" w:cs="Times New Roman"/>
      <w:i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AF34E6"/>
    <w:rPr>
      <w:vertAlign w:val="superscript"/>
    </w:rPr>
  </w:style>
  <w:style w:type="table" w:styleId="Rcsostblzat">
    <w:name w:val="Table Grid"/>
    <w:basedOn w:val="Normltblzat"/>
    <w:uiPriority w:val="59"/>
    <w:rsid w:val="00A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AF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F34E6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F34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440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0147"/>
  </w:style>
  <w:style w:type="paragraph" w:styleId="llb">
    <w:name w:val="footer"/>
    <w:basedOn w:val="Norml"/>
    <w:link w:val="llbChar"/>
    <w:uiPriority w:val="99"/>
    <w:unhideWhenUsed/>
    <w:rsid w:val="00440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0147"/>
  </w:style>
  <w:style w:type="character" w:styleId="Kiemels2">
    <w:name w:val="Strong"/>
    <w:qFormat/>
    <w:rsid w:val="00605C37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781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arch.crossref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eaweb.org/econlit/jelCodes.php?view=j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79a62ed-d984-403d-81be-3c8dc83f4616.filesusr.com/ugd/8838b0_be6799de087b42eea45492b71d75d36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Judit Suhajda</dc:creator>
  <cp:keywords/>
  <dc:description/>
  <cp:lastModifiedBy>Csilla Judit Suhajda</cp:lastModifiedBy>
  <cp:revision>3</cp:revision>
  <dcterms:created xsi:type="dcterms:W3CDTF">2022-09-10T05:32:00Z</dcterms:created>
  <dcterms:modified xsi:type="dcterms:W3CDTF">2022-09-10T05:33:00Z</dcterms:modified>
</cp:coreProperties>
</file>