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32"/>
          <w:szCs w:val="32"/>
          <w:lang w:eastAsia="hu-HU"/>
        </w:rPr>
      </w:pPr>
      <w:r>
        <w:rPr/>
        <w:drawing>
          <wp:inline distT="0" distB="0" distL="0" distR="0">
            <wp:extent cx="2228850" cy="1056640"/>
            <wp:effectExtent l="0" t="0" r="0" b="0"/>
            <wp:docPr id="1" name="Kép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
                    <pic:cNvPicPr>
                      <a:picLocks noChangeAspect="1" noChangeArrowheads="1"/>
                    </pic:cNvPicPr>
                  </pic:nvPicPr>
                  <pic:blipFill>
                    <a:blip r:embed="rId2"/>
                    <a:srcRect l="6890" t="18287" r="8281" b="18287"/>
                    <a:stretch>
                      <a:fillRect/>
                    </a:stretch>
                  </pic:blipFill>
                  <pic:spPr bwMode="auto">
                    <a:xfrm>
                      <a:off x="0" y="0"/>
                      <a:ext cx="2228850" cy="105664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lang w:eastAsia="hu-HU"/>
        </w:rPr>
      </w:pPr>
      <w:r>
        <w:rPr>
          <w:rFonts w:eastAsia="Times New Roman" w:cs="Times New Roman" w:ascii="Times New Roman" w:hAnsi="Times New Roman"/>
          <w:b/>
          <w:sz w:val="32"/>
          <w:szCs w:val="32"/>
          <w:lang w:eastAsia="hu-HU"/>
        </w:rPr>
      </w:r>
    </w:p>
    <w:p>
      <w:pPr>
        <w:pStyle w:val="Normal"/>
        <w:spacing w:lineRule="auto" w:line="240" w:before="0" w:after="0"/>
        <w:jc w:val="center"/>
        <w:rPr>
          <w:rFonts w:ascii="Times New Roman" w:hAnsi="Times New Roman" w:eastAsia="Times New Roman" w:cs="Times New Roman"/>
          <w:b/>
          <w:b/>
          <w:sz w:val="32"/>
          <w:szCs w:val="32"/>
          <w:lang w:eastAsia="hu-HU"/>
        </w:rPr>
      </w:pPr>
      <w:r>
        <w:rPr>
          <w:rFonts w:eastAsia="Times New Roman" w:cs="Times New Roman" w:ascii="Times New Roman" w:hAnsi="Times New Roman"/>
          <w:b/>
          <w:sz w:val="32"/>
          <w:szCs w:val="32"/>
          <w:lang w:eastAsia="hu-HU"/>
        </w:rPr>
        <w:t>MAGYAR AGRÁR- ÉS ÉLETTUDOMÁNYI EGYETEM</w:t>
      </w:r>
    </w:p>
    <w:p>
      <w:pPr>
        <w:pStyle w:val="Normal"/>
        <w:spacing w:lineRule="auto" w:line="240" w:before="0" w:after="0"/>
        <w:rPr>
          <w:rFonts w:ascii="Times New Roman" w:hAnsi="Times New Roman" w:eastAsia="Times New Roman" w:cs="Times New Roman"/>
          <w:b/>
          <w:b/>
          <w:bCs/>
          <w:sz w:val="24"/>
          <w:szCs w:val="24"/>
          <w:lang w:eastAsia="hu-HU"/>
        </w:rPr>
      </w:pPr>
      <w:r>
        <w:rPr>
          <w:rFonts w:eastAsia="Times New Roman" w:cs="Times New Roman" w:ascii="Times New Roman" w:hAnsi="Times New Roman"/>
          <w:b/>
          <w:bCs/>
          <w:sz w:val="24"/>
          <w:szCs w:val="24"/>
          <w:lang w:eastAsia="hu-HU"/>
        </w:rPr>
      </w:r>
    </w:p>
    <w:p>
      <w:pPr>
        <w:pStyle w:val="Normal"/>
        <w:spacing w:lineRule="auto" w:line="240" w:before="0" w:after="0"/>
        <w:jc w:val="both"/>
        <w:rPr>
          <w:rFonts w:ascii="Times New Roman" w:hAnsi="Times New Roman" w:eastAsia="Times New Roman" w:cs="Times New Roman"/>
          <w:b/>
          <w:b/>
          <w:sz w:val="24"/>
          <w:szCs w:val="24"/>
          <w:lang w:eastAsia="hu-HU"/>
        </w:rPr>
      </w:pPr>
      <w:r>
        <w:rPr>
          <w:rFonts w:eastAsia="Times New Roman" w:cs="Times New Roman" w:ascii="Times New Roman" w:hAnsi="Times New Roman"/>
          <w:b/>
          <w:bCs/>
          <w:sz w:val="24"/>
          <w:szCs w:val="24"/>
          <w:lang w:eastAsia="hu-HU"/>
        </w:rPr>
        <w:t>Magyarország egyik legnagyobb egyeteme és tudásközpontja, a gödöllői székhelyére munkatársat keres az alábbi pozícióba:</w:t>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kern w:val="2"/>
          <w:sz w:val="48"/>
          <w:szCs w:val="48"/>
          <w:lang w:eastAsia="hu-HU"/>
        </w:rPr>
      </w:pPr>
      <w:r>
        <w:rPr>
          <w:rFonts w:eastAsia="Times New Roman" w:cs="Times New Roman" w:ascii="Times New Roman" w:hAnsi="Times New Roman"/>
          <w:b/>
          <w:bCs/>
          <w:kern w:val="2"/>
          <w:sz w:val="48"/>
          <w:szCs w:val="48"/>
          <w:lang w:eastAsia="hu-HU"/>
        </w:rPr>
        <w:t>ADATVÉDELMI REFERENS</w:t>
      </w:r>
    </w:p>
    <w:p>
      <w:pPr>
        <w:pStyle w:val="Normal"/>
        <w:rPr>
          <w:rFonts w:ascii="Times New Roman" w:hAnsi="Times New Roman" w:cs="Times New Roman"/>
          <w:b/>
          <w:b/>
          <w:bCs/>
          <w:sz w:val="28"/>
          <w:szCs w:val="28"/>
        </w:rPr>
      </w:pPr>
      <w:r>
        <w:rPr>
          <w:rFonts w:cs="Times New Roman" w:ascii="Times New Roman" w:hAnsi="Times New Roman"/>
          <w:b/>
          <w:bCs/>
          <w:sz w:val="28"/>
          <w:szCs w:val="28"/>
        </w:rPr>
        <w:t>A jogviszony időtartama:</w:t>
      </w:r>
    </w:p>
    <w:p>
      <w:pPr>
        <w:pStyle w:val="ListParagraph"/>
        <w:numPr>
          <w:ilvl w:val="0"/>
          <w:numId w:val="3"/>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Határozatlan idejű</w:t>
      </w:r>
    </w:p>
    <w:p>
      <w:pPr>
        <w:pStyle w:val="Normal"/>
        <w:numPr>
          <w:ilvl w:val="0"/>
          <w:numId w:val="0"/>
        </w:numPr>
        <w:spacing w:lineRule="auto" w:line="240" w:beforeAutospacing="1" w:afterAutospacing="1"/>
        <w:outlineLvl w:val="2"/>
        <w:rPr>
          <w:rFonts w:ascii="Times New Roman" w:hAnsi="Times New Roman"/>
          <w:sz w:val="24"/>
          <w:szCs w:val="24"/>
        </w:rPr>
      </w:pPr>
      <w:r>
        <w:rPr>
          <w:rFonts w:eastAsia="Times New Roman" w:cs="Times New Roman" w:ascii="Times New Roman" w:hAnsi="Times New Roman"/>
          <w:b/>
          <w:bCs/>
          <w:sz w:val="27"/>
          <w:szCs w:val="27"/>
          <w:lang w:eastAsia="hu-HU"/>
        </w:rPr>
        <w:t>Munkaidő:</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Teljes munkaidő</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Munkavégzés helye:</w:t>
      </w:r>
    </w:p>
    <w:p>
      <w:pPr>
        <w:pStyle w:val="Normal"/>
        <w:spacing w:lineRule="auto" w:line="240" w:beforeAutospacing="1" w:afterAutospacing="1"/>
        <w:rPr/>
      </w:pPr>
      <w:r>
        <w:rPr>
          <w:rFonts w:eastAsia="Times New Roman" w:cs="Times New Roman" w:ascii="Times New Roman" w:hAnsi="Times New Roman"/>
          <w:sz w:val="24"/>
          <w:szCs w:val="24"/>
          <w:lang w:eastAsia="hu-HU"/>
        </w:rPr>
        <w:t>2100 Gödöllő, Páter Károly u. 1.</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 xml:space="preserve">Főbb feladatok, munkák: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az adatvédelmi tisztviselő munkájának teljes körű támogatása;</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adatvédelemmel kapcsolatos dokumentumok (adatkezelési tájékoztató, érdekmérlegelési teszt, hatásvizsgálat) elkészítése, véleményezése;</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adatkezelési nyilvántartás vezetésével kapcsolatos feladatok ellátása, kapcsolattartás az adatgazdákkal;</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részvétel az adatvédelemre vonatkozó belső szabályzatok, utasítások elkészítésében, naprakészen tartásában;</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részvétel az Adatvédelmi Munkacsoport munkájában;</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adatvédelmi tárgyú megkeresések, érintetti kérelmek megválaszolása;</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közreműködés közérdekű adatigénylések megválaszolásában;</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részvétel adatvédelmi audithoz kapcsolódó feladatok végrehajtásában;</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részvétel az adatvédelmi incidensek kivizsgálásában</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adatvédelmi oktatások szervezése.</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 xml:space="preserve">Az álláshoz tartozó elvárások: </w:t>
      </w:r>
    </w:p>
    <w:p>
      <w:pPr>
        <w:pStyle w:val="Normal"/>
        <w:numPr>
          <w:ilvl w:val="0"/>
          <w:numId w:val="2"/>
        </w:numPr>
        <w:spacing w:lineRule="auto" w:line="240" w:beforeAutospacing="1"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felsőfokú végzettség</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GDPR és magyar adatvédelmi jogszabályok ismerete</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önálló munkavégzésre alkalmasság</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kiemelkedő pontosság, megbízhatóság, terhelhetőség</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magas fokú MS-Office ismeretek</w:t>
      </w:r>
    </w:p>
    <w:p>
      <w:pPr>
        <w:pStyle w:val="Normal"/>
        <w:numPr>
          <w:ilvl w:val="0"/>
          <w:numId w:val="2"/>
        </w:numPr>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cselekvőképesség, büntetlen előélet</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Magyar állampolgárság, vagy külön jogszabály szerint szabad mozgás és tartózkodás jogával rendelkező, illetve bevándorolt vagy letelepedett személy státusz</w:t>
      </w:r>
    </w:p>
    <w:p>
      <w:pPr>
        <w:pStyle w:val="Normal"/>
        <w:numPr>
          <w:ilvl w:val="0"/>
          <w:numId w:val="2"/>
        </w:numPr>
        <w:spacing w:lineRule="auto" w:line="240" w:before="0" w:afterAutospacing="1"/>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Aktív védettségi igazolvány megléte</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 xml:space="preserve">A pályázat elbírálásánál előnyt jelent:  </w:t>
      </w:r>
    </w:p>
    <w:p>
      <w:pPr>
        <w:pStyle w:val="Normal"/>
        <w:numPr>
          <w:ilvl w:val="0"/>
          <w:numId w:val="2"/>
        </w:numPr>
        <w:spacing w:lineRule="auto" w:line="240" w:beforeAutospacing="1" w:after="0"/>
        <w:jc w:val="both"/>
        <w:rPr>
          <w:rFonts w:ascii="Times New Roman" w:hAnsi="Times New Roman" w:cs="Times New Roman"/>
          <w:sz w:val="24"/>
          <w:szCs w:val="24"/>
        </w:rPr>
      </w:pPr>
      <w:r>
        <w:rPr>
          <w:rFonts w:eastAsia="Times New Roman" w:cs="Times New Roman" w:ascii="Times New Roman" w:hAnsi="Times New Roman"/>
          <w:sz w:val="24"/>
          <w:szCs w:val="24"/>
          <w:lang w:eastAsia="hu-HU"/>
        </w:rPr>
        <w:t>jogi vagy adatvédelmi szakirányú végzettség</w:t>
      </w:r>
    </w:p>
    <w:p>
      <w:pPr>
        <w:pStyle w:val="Normal"/>
        <w:numPr>
          <w:ilvl w:val="0"/>
          <w:numId w:val="2"/>
        </w:numPr>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hu-HU"/>
        </w:rPr>
        <w:t>adatvédelmi területen szerzett gyakorlat, releváns szakmai tapasztalat</w:t>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informatika/információbiztonsági területen szerzett tapasztalat</w:t>
      </w:r>
    </w:p>
    <w:p>
      <w:pPr>
        <w:pStyle w:val="Normal"/>
        <w:numPr>
          <w:ilvl w:val="0"/>
          <w:numId w:val="2"/>
        </w:numPr>
        <w:spacing w:lineRule="auto" w:line="240" w:before="0" w:afterAutospacing="1"/>
        <w:jc w:val="both"/>
        <w:rPr>
          <w:rFonts w:ascii="Times New Roman" w:hAnsi="Times New Roman" w:cs="Times New Roman"/>
          <w:sz w:val="24"/>
          <w:szCs w:val="24"/>
        </w:rPr>
      </w:pPr>
      <w:r>
        <w:rPr>
          <w:rFonts w:cs="Times New Roman" w:ascii="Times New Roman" w:hAnsi="Times New Roman"/>
          <w:sz w:val="24"/>
          <w:szCs w:val="24"/>
        </w:rPr>
        <w:t>angol nyelvtudás</w:t>
      </w:r>
    </w:p>
    <w:p>
      <w:pPr>
        <w:pStyle w:val="Normal"/>
        <w:spacing w:lineRule="auto" w:line="240" w:beforeAutospacing="1" w:afterAutospacing="1"/>
        <w:jc w:val="both"/>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A pályázat részeként benyújtandó iratok, igazolások:</w:t>
      </w:r>
    </w:p>
    <w:p>
      <w:pPr>
        <w:pStyle w:val="Normal"/>
        <w:numPr>
          <w:ilvl w:val="0"/>
          <w:numId w:val="2"/>
        </w:numPr>
        <w:spacing w:lineRule="auto" w:line="240" w:beforeAutospacing="1"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Fényképes szakmai önéletrajz, </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Motivációs levél a bérigény megjelölésével,</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Iskolai végzettséget, esetleges szakképzettséget igazoló okiratok másolata, </w:t>
      </w:r>
    </w:p>
    <w:p>
      <w:pPr>
        <w:pStyle w:val="Normal"/>
        <w:numPr>
          <w:ilvl w:val="0"/>
          <w:numId w:val="2"/>
        </w:numPr>
        <w:spacing w:lineRule="auto" w:line="240" w:before="0" w:after="0"/>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Három hónapnál nem régebbi hatósági erkölcsi bizonyítvány, vagy a bizonyítvány megkéréséről szóló postai feladóvevény másolata, vagy tudomásulvételi nyilatkozat arról, hogy amennyiben kiválasztásra került, úgy 3 hónapnál nem régebbi, eredeti hatósági erkölcsi bizonyítványt kell az alkalmazás előtt benyújtania,</w:t>
      </w:r>
    </w:p>
    <w:p>
      <w:pPr>
        <w:pStyle w:val="Normal"/>
        <w:numPr>
          <w:ilvl w:val="0"/>
          <w:numId w:val="2"/>
        </w:numPr>
        <w:spacing w:lineRule="auto" w:line="240" w:before="0" w:afterAutospacing="1"/>
        <w:jc w:val="both"/>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Nyilatkozat arról, hogy a pályázat elbírálásában résztvevők a pályázati anyagba betekinthetnek.</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Juttatások:</w:t>
      </w:r>
    </w:p>
    <w:p>
      <w:pPr>
        <w:pStyle w:val="Normal"/>
        <w:numPr>
          <w:ilvl w:val="0"/>
          <w:numId w:val="4"/>
        </w:numPr>
        <w:spacing w:lineRule="auto" w:line="240" w:beforeAutospacing="1"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Versenyképes jövedelem</w:t>
      </w:r>
    </w:p>
    <w:p>
      <w:pPr>
        <w:pStyle w:val="Normal"/>
        <w:numPr>
          <w:ilvl w:val="0"/>
          <w:numId w:val="4"/>
        </w:numPr>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Cafeteria (SZÉP kártya)</w:t>
      </w:r>
    </w:p>
    <w:p>
      <w:pPr>
        <w:pStyle w:val="Normal"/>
        <w:numPr>
          <w:ilvl w:val="0"/>
          <w:numId w:val="4"/>
        </w:numPr>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Utazási költségtérítés az egyetem vonatkozó szabályzatai szerint</w:t>
      </w:r>
    </w:p>
    <w:p>
      <w:pPr>
        <w:pStyle w:val="Normal"/>
        <w:numPr>
          <w:ilvl w:val="0"/>
          <w:numId w:val="4"/>
        </w:numPr>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Szolgálati mobiltelefon</w:t>
      </w:r>
    </w:p>
    <w:p>
      <w:pPr>
        <w:pStyle w:val="Normal"/>
        <w:numPr>
          <w:ilvl w:val="0"/>
          <w:numId w:val="4"/>
        </w:numPr>
        <w:spacing w:lineRule="auto" w:line="240" w:before="0"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Szakmai tréningek</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 xml:space="preserve">Egyéb információ az állásról: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A Magyar Agrár- és Élettudományi Egyetem Magyarország egyik meghatározó állami egyeteme és tudásközpontja rendkívül szerteágazó tevékenységi körrel és az egész országra kiterjedő campus és intézeti hálózattal.  Az ideális jelölt adatvédelmi területen szerzett ismeretekkel rendelkezik, szorgalmas és elhivatott a munka iránt. A felvételt nyert kolléga a közvetlen felettese irányítása alatt végzi tevékenységét, együttműködik az adatvédelmi tisztviselővel, a jogász kollégákkal és valamennyi, adatvédelemben érintett munkatárssal. A munkavégzés formája irodai munka, teljes munkaidős, általános munkarendben.</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A munkabér tekintetében a felek megállapodása az irányadó.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Munkáltató a pályázatok előzetes áttekintését követően dönthet akként, hogy a pályázót személyes megjelenésre nem hívja meg, illetve előfordulhat, hogy az interjú elektronikus eszközön keresztül történik.  </w:t>
      </w:r>
    </w:p>
    <w:p>
      <w:pPr>
        <w:pStyle w:val="Normal"/>
        <w:numPr>
          <w:ilvl w:val="0"/>
          <w:numId w:val="0"/>
        </w:numPr>
        <w:spacing w:lineRule="auto" w:line="240" w:beforeAutospacing="1" w:afterAutospacing="1"/>
        <w:outlineLvl w:val="2"/>
        <w:rPr>
          <w:rFonts w:ascii="Times New Roman" w:hAnsi="Times New Roman" w:eastAsia="Times New Roman" w:cs="Times New Roman"/>
          <w:b/>
          <w:b/>
          <w:bCs/>
          <w:sz w:val="27"/>
          <w:szCs w:val="27"/>
          <w:lang w:eastAsia="hu-HU"/>
        </w:rPr>
      </w:pPr>
      <w:r>
        <w:rPr>
          <w:rFonts w:eastAsia="Times New Roman" w:cs="Times New Roman" w:ascii="Times New Roman" w:hAnsi="Times New Roman"/>
          <w:b/>
          <w:bCs/>
          <w:sz w:val="27"/>
          <w:szCs w:val="27"/>
          <w:lang w:eastAsia="hu-HU"/>
        </w:rPr>
        <w:t>A jelentkezés határideje: 2022. február 15.</w:t>
      </w:r>
    </w:p>
    <w:p>
      <w:pPr>
        <w:pStyle w:val="Normal"/>
        <w:spacing w:lineRule="auto" w:line="240" w:before="0" w:after="0"/>
        <w:rPr>
          <w:rFonts w:ascii="Times New Roman" w:hAnsi="Times New Roman" w:eastAsia="Times New Roman" w:cs="Times New Roman"/>
          <w:b/>
          <w:b/>
          <w:bCs/>
          <w:sz w:val="28"/>
          <w:szCs w:val="28"/>
          <w:lang w:eastAsia="hu-HU"/>
        </w:rPr>
      </w:pPr>
      <w:r>
        <w:rPr>
          <w:rFonts w:eastAsia="Times New Roman" w:cs="Times New Roman" w:ascii="Times New Roman" w:hAnsi="Times New Roman"/>
          <w:b/>
          <w:bCs/>
          <w:sz w:val="28"/>
          <w:szCs w:val="28"/>
          <w:lang w:eastAsia="hu-HU"/>
        </w:rPr>
        <w:t>A munkakör betölthetőségének időpontja:</w:t>
      </w:r>
    </w:p>
    <w:p>
      <w:pPr>
        <w:pStyle w:val="Normal"/>
        <w:spacing w:lineRule="auto" w:line="240" w:before="0" w:after="0"/>
        <w:rPr>
          <w:rFonts w:ascii="Times New Roman" w:hAnsi="Times New Roman" w:eastAsia="Times New Roman" w:cs="Times New Roman"/>
          <w:b/>
          <w:b/>
          <w:bCs/>
          <w:sz w:val="27"/>
          <w:szCs w:val="27"/>
          <w:lang w:eastAsia="hu-HU"/>
        </w:rPr>
      </w:pPr>
      <w:r>
        <w:rPr>
          <w:rFonts w:eastAsia="Times New Roman" w:cs="Times New Roman" w:ascii="Times New Roman" w:hAnsi="Times New Roman"/>
          <w:sz w:val="24"/>
          <w:szCs w:val="24"/>
          <w:lang w:eastAsia="hu-HU"/>
        </w:rPr>
        <w:t>A munkakör a pályázat sikeres lezárását követően azonnal betölthető.</w:t>
      </w:r>
    </w:p>
    <w:p>
      <w:pPr>
        <w:pStyle w:val="Normal"/>
        <w:spacing w:lineRule="auto" w:line="240" w:before="0" w:after="0"/>
        <w:rPr>
          <w:rFonts w:ascii="Times New Roman" w:hAnsi="Times New Roman" w:eastAsia="Times New Roman" w:cs="Times New Roman"/>
          <w:b/>
          <w:b/>
          <w:bCs/>
          <w:sz w:val="28"/>
          <w:szCs w:val="28"/>
          <w:lang w:eastAsia="hu-HU"/>
        </w:rPr>
      </w:pPr>
      <w:r>
        <w:rPr>
          <w:rFonts w:eastAsia="Times New Roman" w:cs="Times New Roman" w:ascii="Times New Roman" w:hAnsi="Times New Roman"/>
          <w:b/>
          <w:bCs/>
          <w:sz w:val="28"/>
          <w:szCs w:val="28"/>
          <w:lang w:eastAsia="hu-HU"/>
        </w:rPr>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sz w:val="28"/>
          <w:szCs w:val="28"/>
          <w:lang w:eastAsia="hu-HU"/>
        </w:rPr>
        <w:t xml:space="preserve">A pályázatok benyújtásának módja: </w:t>
      </w:r>
    </w:p>
    <w:p>
      <w:pPr>
        <w:pStyle w:val="ListParagraph"/>
        <w:numPr>
          <w:ilvl w:val="0"/>
          <w:numId w:val="5"/>
        </w:numPr>
        <w:spacing w:lineRule="auto" w:line="240" w:beforeAutospacing="1" w:afterAutospacing="1"/>
        <w:contextualSpacing/>
        <w:jc w:val="both"/>
        <w:outlineLvl w:val="2"/>
        <w:rPr>
          <w:rFonts w:ascii="Times New Roman" w:hAnsi="Times New Roman"/>
          <w:sz w:val="24"/>
          <w:szCs w:val="24"/>
        </w:rPr>
      </w:pPr>
      <w:r>
        <w:rPr>
          <w:rFonts w:eastAsia="Times New Roman" w:cs="Times New Roman" w:ascii="Times New Roman" w:hAnsi="Times New Roman"/>
          <w:sz w:val="24"/>
          <w:szCs w:val="24"/>
          <w:lang w:eastAsia="hu-HU"/>
        </w:rPr>
        <w:t xml:space="preserve">Az andresin.szilvia@uni-mate.hu e-mail címen keresztül. A tárgyban kérjük megjelölni a betöltendő munkakör elnevezését: </w:t>
      </w:r>
      <w:r>
        <w:rPr>
          <w:rFonts w:eastAsia="Times New Roman" w:cs="Times New Roman" w:ascii="Times New Roman" w:hAnsi="Times New Roman"/>
          <w:color w:val="000000" w:themeColor="text1"/>
          <w:sz w:val="24"/>
          <w:szCs w:val="24"/>
          <w:lang w:eastAsia="hu-HU"/>
        </w:rPr>
        <w:t>„Adatvédelmi referens” és a</w:t>
      </w:r>
      <w:r>
        <w:rPr>
          <w:rFonts w:eastAsia="Times New Roman" w:cs="Times New Roman" w:ascii="Times New Roman" w:hAnsi="Times New Roman"/>
          <w:sz w:val="24"/>
          <w:szCs w:val="24"/>
          <w:lang w:eastAsia="hu-HU"/>
        </w:rPr>
        <w:t xml:space="preserve"> pályázat azonosító </w:t>
      </w:r>
      <w:r>
        <w:rPr>
          <w:rFonts w:eastAsia="Times New Roman" w:cs="Times New Roman" w:ascii="Times New Roman" w:hAnsi="Times New Roman"/>
          <w:color w:val="000000" w:themeColor="text1"/>
          <w:sz w:val="24"/>
          <w:szCs w:val="24"/>
          <w:lang w:eastAsia="hu-HU"/>
        </w:rPr>
        <w:t>számát: MATE-K/390-1/2022.</w:t>
      </w:r>
    </w:p>
    <w:p>
      <w:pPr>
        <w:pStyle w:val="Normal"/>
        <w:spacing w:lineRule="auto" w:line="240" w:before="0" w:after="0"/>
        <w:rPr>
          <w:rFonts w:ascii="Times New Roman" w:hAnsi="Times New Roman" w:eastAsia="Times New Roman" w:cs="Times New Roman"/>
          <w:b/>
          <w:b/>
          <w:bCs/>
          <w:sz w:val="24"/>
          <w:szCs w:val="24"/>
          <w:lang w:eastAsia="hu-HU"/>
        </w:rPr>
      </w:pPr>
      <w:r>
        <w:rPr>
          <w:rFonts w:eastAsia="Times New Roman" w:cs="Times New Roman" w:ascii="Times New Roman" w:hAnsi="Times New Roman"/>
          <w:b/>
          <w:bCs/>
          <w:sz w:val="28"/>
          <w:szCs w:val="28"/>
          <w:lang w:eastAsia="hu-HU"/>
        </w:rPr>
        <w:t>A pályázat elbírálásának módja, rendje:</w:t>
      </w:r>
      <w:r>
        <w:rPr>
          <w:rFonts w:eastAsia="Times New Roman" w:cs="Times New Roman" w:ascii="Times New Roman" w:hAnsi="Times New Roman"/>
          <w:sz w:val="24"/>
          <w:szCs w:val="24"/>
          <w:lang w:eastAsia="hu-HU"/>
        </w:rPr>
        <w:br/>
        <w:t>A MATE szervezeti és működési szabályzatában és a foglalkoztatási követelményrendszerben rögzítettek szerint.</w:t>
      </w:r>
    </w:p>
    <w:p>
      <w:pPr>
        <w:pStyle w:val="Normal"/>
        <w:spacing w:lineRule="auto" w:line="240" w:before="0" w:after="0"/>
        <w:rPr>
          <w:rFonts w:ascii="Times New Roman" w:hAnsi="Times New Roman" w:eastAsia="Times New Roman" w:cs="Times New Roman"/>
          <w:b/>
          <w:b/>
          <w:bCs/>
          <w:sz w:val="24"/>
          <w:szCs w:val="24"/>
          <w:lang w:eastAsia="hu-HU"/>
        </w:rPr>
      </w:pPr>
      <w:r>
        <w:rPr>
          <w:rFonts w:eastAsia="Times New Roman" w:cs="Times New Roman" w:ascii="Times New Roman" w:hAnsi="Times New Roman"/>
          <w:b/>
          <w:bCs/>
          <w:sz w:val="24"/>
          <w:szCs w:val="24"/>
          <w:lang w:eastAsia="hu-HU"/>
        </w:rPr>
      </w:r>
    </w:p>
    <w:p>
      <w:pPr>
        <w:pStyle w:val="Normal"/>
        <w:numPr>
          <w:ilvl w:val="0"/>
          <w:numId w:val="0"/>
        </w:numPr>
        <w:spacing w:lineRule="auto" w:line="240" w:beforeAutospacing="1" w:afterAutospacing="1"/>
        <w:outlineLvl w:val="2"/>
        <w:rPr>
          <w:rFonts w:ascii="Times New Roman" w:hAnsi="Times New Roman"/>
          <w:sz w:val="24"/>
          <w:szCs w:val="24"/>
        </w:rPr>
      </w:pPr>
      <w:r>
        <w:rPr>
          <w:rFonts w:eastAsia="Times New Roman" w:cs="Times New Roman" w:ascii="Times New Roman" w:hAnsi="Times New Roman"/>
          <w:b/>
          <w:bCs/>
          <w:sz w:val="27"/>
          <w:szCs w:val="27"/>
          <w:lang w:eastAsia="hu-HU"/>
        </w:rPr>
        <w:t>Állás, munka területe(i):</w:t>
      </w:r>
    </w:p>
    <w:p>
      <w:pPr>
        <w:pStyle w:val="Normal"/>
        <w:numPr>
          <w:ilvl w:val="0"/>
          <w:numId w:val="3"/>
        </w:numPr>
        <w:spacing w:lineRule="auto" w:line="240" w:beforeAutospacing="1" w:after="0"/>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Adatvédelem, Adatvédelmi koordinátor, Adatvédelmi referens</w:t>
      </w:r>
    </w:p>
    <w:p>
      <w:pPr>
        <w:pStyle w:val="Normal"/>
        <w:numPr>
          <w:ilvl w:val="0"/>
          <w:numId w:val="3"/>
        </w:numPr>
        <w:spacing w:lineRule="auto" w:line="240" w:before="0"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Jogász, jogi tanácsadás</w:t>
      </w:r>
    </w:p>
    <w:p>
      <w:pPr>
        <w:pStyle w:val="Normal"/>
        <w:spacing w:lineRule="auto" w:line="240" w:beforeAutospacing="1" w:afterAutospacing="1"/>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Gödöllő, 2022.01.14.</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uiPriority w:val="34"/>
    <w:qFormat/>
    <w:rsid w:val="003c28fc"/>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LibreOffice/7.0.4.2$Windows_X86_64 LibreOffice_project/dcf040e67528d9187c66b2379df5ea4407429775</Application>
  <AppVersion>15.0000</AppVersion>
  <Pages>3</Pages>
  <Words>485</Words>
  <Characters>3681</Characters>
  <CharactersWithSpaces>4078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2022-01-13T12:41:00Z</dcterms:created>
  <dc:creator>Dr. Varga Zsolt</dc:creator>
  <dc:description/>
  <dc:language>hu-HU</dc:language>
  <cp:lastModifiedBy>Andresin Szilvia</cp:lastModifiedBy>
  <dcterms:modified xsi:type="dcterms:W3CDTF">2022-01-14T10:27:00Z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