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165"/>
      </w:tblGrid>
      <w:tr w:rsidR="001239B7" w:rsidRPr="009351D7" w:rsidTr="00025812">
        <w:tc>
          <w:tcPr>
            <w:tcW w:w="2943" w:type="dxa"/>
          </w:tcPr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  <w:lang w:eastAsia="zh-CN"/>
              </w:rPr>
              <w:drawing>
                <wp:inline distT="0" distB="0" distL="0" distR="0" wp14:anchorId="0E338612" wp14:editId="69AB076D">
                  <wp:extent cx="1647825" cy="1310222"/>
                  <wp:effectExtent l="0" t="0" r="0" b="444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1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</w:tcPr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:rsidR="00CE7BC4" w:rsidRPr="009351D7" w:rsidRDefault="00CE7BC4">
      <w:pPr>
        <w:rPr>
          <w:rFonts w:ascii="Times New Roman" w:hAnsi="Times New Roman" w:cs="Times New Roman"/>
        </w:rPr>
      </w:pPr>
    </w:p>
    <w:p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:rsidR="001239B7" w:rsidRPr="00E3787C" w:rsidRDefault="00B73C24" w:rsidP="00123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Magyar Agrár- és Élettudományi Egyetem, Nemzetközi Hallgatói Ügyek Központja </w:t>
      </w:r>
      <w:r w:rsidR="001239B7" w:rsidRPr="009351D7">
        <w:rPr>
          <w:rFonts w:ascii="Times New Roman" w:hAnsi="Times New Roman" w:cs="Times New Roman"/>
        </w:rPr>
        <w:t xml:space="preserve">pályázatot hirdet a CEEPUS – Közép-európai </w:t>
      </w:r>
      <w:r w:rsidR="001239B7" w:rsidRPr="00E3787C">
        <w:rPr>
          <w:rFonts w:ascii="Times New Roman" w:hAnsi="Times New Roman" w:cs="Times New Roman"/>
        </w:rPr>
        <w:t xml:space="preserve">Felsőoktatási Csereprogram keretén belül </w:t>
      </w:r>
      <w:r w:rsidR="001239B7"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="005C5FE2" w:rsidRPr="005C5FE2">
        <w:rPr>
          <w:rFonts w:ascii="Times New Roman" w:hAnsi="Times New Roman" w:cs="Times New Roman"/>
          <w:b/>
          <w:color w:val="000000"/>
        </w:rPr>
        <w:t>CIII-SK-0405</w:t>
      </w:r>
    </w:p>
    <w:p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>Koordinátor neve és elérhetősége: Dr. Tarr Zsuzsanna</w:t>
      </w:r>
    </w:p>
    <w:p w:rsidR="004F3FC3" w:rsidRPr="004F3FC3" w:rsidRDefault="00E3787C" w:rsidP="004F3FC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r>
        <w:rPr>
          <w:rFonts w:ascii="Times New Roman" w:hAnsi="Times New Roman" w:cs="Times New Roman"/>
          <w:b/>
          <w:color w:val="000000"/>
        </w:rPr>
        <w:t>tarr.zsuzsanna@</w:t>
      </w:r>
      <w:r w:rsidR="00F5798B">
        <w:rPr>
          <w:rFonts w:ascii="Times New Roman" w:hAnsi="Times New Roman" w:cs="Times New Roman"/>
          <w:b/>
          <w:color w:val="000000"/>
        </w:rPr>
        <w:t>uni-mate</w:t>
      </w:r>
      <w:r>
        <w:rPr>
          <w:rFonts w:ascii="Times New Roman" w:hAnsi="Times New Roman" w:cs="Times New Roman"/>
          <w:b/>
          <w:color w:val="000000"/>
        </w:rPr>
        <w:t>.hu</w:t>
      </w:r>
      <w:r w:rsidRPr="00E3787C">
        <w:rPr>
          <w:rFonts w:ascii="Times New Roman" w:hAnsi="Times New Roman" w:cs="Times New Roman"/>
          <w:b/>
          <w:color w:val="000000"/>
        </w:rPr>
        <w:t>, 06-28/522-000/1017</w:t>
      </w:r>
    </w:p>
    <w:p w:rsidR="00931756" w:rsidRPr="004F3FC3" w:rsidRDefault="00E3787C" w:rsidP="004F3FC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4F3FC3">
        <w:rPr>
          <w:rFonts w:ascii="Times New Roman" w:hAnsi="Times New Roman" w:cs="Times New Roman"/>
          <w:b/>
          <w:color w:val="000000"/>
        </w:rPr>
        <w:t xml:space="preserve">A hálózat címe: </w:t>
      </w:r>
      <w:proofErr w:type="spellStart"/>
      <w:r w:rsidR="005C5FE2" w:rsidRPr="005C5FE2">
        <w:rPr>
          <w:rFonts w:ascii="Times New Roman" w:hAnsi="Times New Roman" w:cs="Times New Roman"/>
        </w:rPr>
        <w:t>Renewable</w:t>
      </w:r>
      <w:proofErr w:type="spellEnd"/>
      <w:r w:rsidR="005C5FE2" w:rsidRPr="005C5FE2">
        <w:rPr>
          <w:rFonts w:ascii="Times New Roman" w:hAnsi="Times New Roman" w:cs="Times New Roman"/>
        </w:rPr>
        <w:t xml:space="preserve"> </w:t>
      </w:r>
      <w:proofErr w:type="spellStart"/>
      <w:r w:rsidR="005C5FE2" w:rsidRPr="005C5FE2">
        <w:rPr>
          <w:rFonts w:ascii="Times New Roman" w:hAnsi="Times New Roman" w:cs="Times New Roman"/>
        </w:rPr>
        <w:t>energy</w:t>
      </w:r>
      <w:proofErr w:type="spellEnd"/>
      <w:r w:rsidR="005C5FE2" w:rsidRPr="005C5FE2">
        <w:rPr>
          <w:rFonts w:ascii="Times New Roman" w:hAnsi="Times New Roman" w:cs="Times New Roman"/>
        </w:rPr>
        <w:t xml:space="preserve"> </w:t>
      </w:r>
      <w:proofErr w:type="spellStart"/>
      <w:r w:rsidR="005C5FE2" w:rsidRPr="005C5FE2">
        <w:rPr>
          <w:rFonts w:ascii="Times New Roman" w:hAnsi="Times New Roman" w:cs="Times New Roman"/>
        </w:rPr>
        <w:t>sources</w:t>
      </w:r>
      <w:proofErr w:type="spellEnd"/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1239B7" w:rsidRPr="009351D7" w:rsidTr="001239B7">
        <w:tc>
          <w:tcPr>
            <w:tcW w:w="402" w:type="dxa"/>
            <w:vMerge w:val="restart"/>
          </w:tcPr>
          <w:p w:rsidR="001239B7" w:rsidRPr="009351D7" w:rsidRDefault="001239B7" w:rsidP="001239B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1239B7" w:rsidRPr="00D109D6" w:rsidRDefault="00E9654A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Moldova</w:t>
            </w:r>
          </w:p>
        </w:tc>
      </w:tr>
      <w:tr w:rsidR="001239B7" w:rsidRPr="009351D7" w:rsidTr="001239B7">
        <w:tc>
          <w:tcPr>
            <w:tcW w:w="402" w:type="dxa"/>
            <w:vMerge/>
          </w:tcPr>
          <w:p w:rsidR="001239B7" w:rsidRPr="009351D7" w:rsidRDefault="001239B7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E9654A" w:rsidRPr="00E9654A" w:rsidRDefault="00E9654A" w:rsidP="00464C8D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9654A">
              <w:rPr>
                <w:rFonts w:ascii="Times New Roman" w:hAnsi="Times New Roman"/>
              </w:rPr>
              <w:t>Technical</w:t>
            </w:r>
            <w:proofErr w:type="spellEnd"/>
            <w:r w:rsidRPr="00E9654A">
              <w:rPr>
                <w:rFonts w:ascii="Times New Roman" w:hAnsi="Times New Roman"/>
              </w:rPr>
              <w:t xml:space="preserve"> University of Moldova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B73C24">
              <w:rPr>
                <w:rFonts w:ascii="Times New Roman" w:hAnsi="Times New Roman"/>
              </w:rPr>
              <w:t>Technology</w:t>
            </w:r>
            <w:proofErr w:type="spellEnd"/>
            <w:r w:rsidR="00B73C24">
              <w:rPr>
                <w:rFonts w:ascii="Times New Roman" w:hAnsi="Times New Roman"/>
              </w:rPr>
              <w:t xml:space="preserve"> of </w:t>
            </w:r>
            <w:proofErr w:type="spellStart"/>
            <w:r w:rsidR="00B73C24">
              <w:rPr>
                <w:rFonts w:ascii="Times New Roman" w:hAnsi="Times New Roman"/>
              </w:rPr>
              <w:t>Machine</w:t>
            </w:r>
            <w:proofErr w:type="spellEnd"/>
            <w:r w:rsidR="00B73C24">
              <w:rPr>
                <w:rFonts w:ascii="Times New Roman" w:hAnsi="Times New Roman"/>
              </w:rPr>
              <w:t xml:space="preserve"> B</w:t>
            </w:r>
            <w:r w:rsidRPr="00E9654A">
              <w:rPr>
                <w:rFonts w:ascii="Times New Roman" w:hAnsi="Times New Roman"/>
              </w:rPr>
              <w:t>uilding</w:t>
            </w:r>
          </w:p>
          <w:p w:rsidR="00025812" w:rsidRPr="00E9654A" w:rsidRDefault="00D109D6" w:rsidP="00E9654A">
            <w:pPr>
              <w:spacing w:line="240" w:lineRule="auto"/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</w:t>
            </w:r>
            <w:r w:rsidR="00464C8D">
              <w:rPr>
                <w:rFonts w:ascii="Times New Roman" w:hAnsi="Times New Roman"/>
              </w:rPr>
              <w:t xml:space="preserve">urriculum </w:t>
            </w:r>
            <w:proofErr w:type="gramStart"/>
            <w:r w:rsidR="00464C8D">
              <w:rPr>
                <w:rFonts w:ascii="Times New Roman" w:hAnsi="Times New Roman"/>
              </w:rPr>
              <w:t>link</w:t>
            </w:r>
            <w:proofErr w:type="gramEnd"/>
            <w:r w:rsidR="00464C8D">
              <w:rPr>
                <w:rFonts w:ascii="Times New Roman" w:hAnsi="Times New Roman"/>
              </w:rPr>
              <w:t>:</w:t>
            </w:r>
            <w:r w:rsidR="00E9654A">
              <w:rPr>
                <w:rFonts w:ascii="Times New Roman" w:hAnsi="Times New Roman"/>
              </w:rPr>
              <w:t xml:space="preserve"> </w:t>
            </w:r>
            <w:hyperlink r:id="rId6" w:tgtFrame="_blank" w:history="1">
              <w:r w:rsidR="00E9654A" w:rsidRPr="00E9654A">
                <w:rPr>
                  <w:rStyle w:val="Hiperhivatkozs"/>
                  <w:rFonts w:ascii="Times New Roman" w:hAnsi="Times New Roman"/>
                </w:rPr>
                <w:t>http://utm.md/studii/planuri/zi/FIMCM/plan2011-tcm-zi.pdf</w:t>
              </w:r>
            </w:hyperlink>
            <w:r w:rsidR="00E9654A" w:rsidRPr="00E9654A">
              <w:rPr>
                <w:rStyle w:val="Hiperhivatkozs"/>
                <w:rFonts w:ascii="Times New Roman" w:hAnsi="Times New Roman"/>
              </w:rPr>
              <w:br/>
            </w:r>
            <w:hyperlink r:id="rId7" w:tgtFrame="_blank" w:history="1">
              <w:r w:rsidR="00E9654A" w:rsidRPr="00E9654A">
                <w:rPr>
                  <w:rStyle w:val="Hiperhivatkozs"/>
                  <w:rFonts w:ascii="Times New Roman" w:hAnsi="Times New Roman"/>
                </w:rPr>
                <w:t>http://utm.md/studii/planuri/zi/FIMCM/plan2011-iitt-zi.pdf</w:t>
              </w:r>
            </w:hyperlink>
            <w:r w:rsidR="00E9654A" w:rsidRPr="00E9654A">
              <w:rPr>
                <w:rFonts w:ascii="Times New Roman" w:hAnsi="Times New Roman"/>
              </w:rPr>
              <w:t xml:space="preserve"> </w:t>
            </w:r>
          </w:p>
        </w:tc>
      </w:tr>
      <w:tr w:rsidR="00D109D6" w:rsidRPr="009351D7" w:rsidTr="00E9654A">
        <w:tc>
          <w:tcPr>
            <w:tcW w:w="402" w:type="dxa"/>
            <w:vMerge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:rsidR="00D109D6" w:rsidRPr="00D109D6" w:rsidRDefault="00D109D6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B6DDE8" w:themeFill="accent5" w:themeFillTint="66"/>
          </w:tcPr>
          <w:p w:rsidR="00D109D6" w:rsidRPr="008C0A15" w:rsidRDefault="00D109D6" w:rsidP="00F81FE7">
            <w:pPr>
              <w:rPr>
                <w:rFonts w:ascii="Times New Roman" w:hAnsi="Times New Roman"/>
              </w:rPr>
            </w:pPr>
            <w:r w:rsidRPr="008C0A15">
              <w:rPr>
                <w:rFonts w:ascii="Times New Roman" w:hAnsi="Times New Roman"/>
              </w:rPr>
              <w:t>Oktatóknak</w:t>
            </w:r>
          </w:p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D109D6" w:rsidRPr="008C0A15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D109D6" w:rsidRPr="00E9654A" w:rsidRDefault="00E9654A" w:rsidP="00F81FE7">
            <w:pPr>
              <w:rPr>
                <w:rFonts w:ascii="Times New Roman" w:hAnsi="Times New Roman"/>
                <w:b/>
                <w:i/>
              </w:rPr>
            </w:pPr>
            <w:r w:rsidRPr="00E9654A">
              <w:rPr>
                <w:rFonts w:ascii="Times New Roman" w:hAnsi="Times New Roman"/>
                <w:b/>
              </w:rPr>
              <w:t>1</w:t>
            </w:r>
            <w:r w:rsidR="00D109D6" w:rsidRPr="00E9654A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D109D6" w:rsidRPr="009351D7" w:rsidTr="00E9654A">
        <w:tc>
          <w:tcPr>
            <w:tcW w:w="402" w:type="dxa"/>
            <w:vMerge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auto"/>
          </w:tcPr>
          <w:p w:rsidR="00D109D6" w:rsidRPr="00D109D6" w:rsidRDefault="00D109D6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D109D6" w:rsidRPr="00D109D6" w:rsidRDefault="00D109D6" w:rsidP="006D14FC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auto"/>
          </w:tcPr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  <w:shd w:val="clear" w:color="auto" w:fill="B6DDE8" w:themeFill="accent5" w:themeFillTint="66"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</w:tr>
      <w:tr w:rsidR="00D109D6" w:rsidRPr="009351D7" w:rsidTr="00E9654A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auto"/>
          </w:tcPr>
          <w:p w:rsidR="00D109D6" w:rsidRPr="00D109D6" w:rsidRDefault="008C0A15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D109D6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auto"/>
          </w:tcPr>
          <w:p w:rsidR="00D109D6" w:rsidRPr="009351D7" w:rsidRDefault="00E9654A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D109D6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D109D6" w:rsidRPr="009351D7" w:rsidRDefault="00D109D6" w:rsidP="001239B7">
            <w:pPr>
              <w:rPr>
                <w:rFonts w:ascii="Times New Roman" w:hAnsi="Times New Roman"/>
                <w:b/>
              </w:rPr>
            </w:pPr>
          </w:p>
        </w:tc>
      </w:tr>
      <w:tr w:rsidR="000D1BA0" w:rsidRPr="009351D7" w:rsidTr="00F81FE7">
        <w:tc>
          <w:tcPr>
            <w:tcW w:w="402" w:type="dxa"/>
            <w:vMerge w:val="restart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0D1BA0" w:rsidRPr="00D109D6" w:rsidRDefault="000D1BA0" w:rsidP="00C5610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Szl</w:t>
            </w:r>
            <w:r w:rsidR="00C5610F">
              <w:rPr>
                <w:rFonts w:ascii="Times New Roman" w:hAnsi="Times New Roman"/>
                <w:b/>
              </w:rPr>
              <w:t>ovákia</w:t>
            </w:r>
          </w:p>
        </w:tc>
      </w:tr>
      <w:tr w:rsidR="000D1BA0" w:rsidRPr="009351D7" w:rsidTr="00F81FE7">
        <w:tc>
          <w:tcPr>
            <w:tcW w:w="402" w:type="dxa"/>
            <w:vMerge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E9654A" w:rsidRDefault="00E9654A" w:rsidP="00C5610F">
            <w:pPr>
              <w:spacing w:after="0" w:line="240" w:lineRule="auto"/>
              <w:rPr>
                <w:rFonts w:ascii="Times New Roman" w:hAnsi="Times New Roman"/>
              </w:rPr>
            </w:pPr>
            <w:r w:rsidRPr="00E9654A">
              <w:rPr>
                <w:rFonts w:ascii="Times New Roman" w:hAnsi="Times New Roman"/>
              </w:rPr>
              <w:t>J. Selye University</w:t>
            </w:r>
            <w:r>
              <w:rPr>
                <w:rFonts w:ascii="Times New Roman" w:hAnsi="Times New Roman"/>
              </w:rPr>
              <w:t xml:space="preserve"> </w:t>
            </w:r>
            <w:r w:rsidRPr="00E9654A">
              <w:rPr>
                <w:rFonts w:ascii="Times New Roman" w:hAnsi="Times New Roman"/>
              </w:rPr>
              <w:t xml:space="preserve">J. Selye University, </w:t>
            </w:r>
            <w:proofErr w:type="spellStart"/>
            <w:r w:rsidRPr="00E9654A">
              <w:rPr>
                <w:rFonts w:ascii="Times New Roman" w:hAnsi="Times New Roman"/>
              </w:rPr>
              <w:t>Faculty</w:t>
            </w:r>
            <w:proofErr w:type="spellEnd"/>
            <w:r w:rsidRPr="00E9654A">
              <w:rPr>
                <w:rFonts w:ascii="Times New Roman" w:hAnsi="Times New Roman"/>
              </w:rPr>
              <w:t xml:space="preserve"> of </w:t>
            </w:r>
            <w:proofErr w:type="spellStart"/>
            <w:r w:rsidRPr="00E9654A">
              <w:rPr>
                <w:rFonts w:ascii="Times New Roman" w:hAnsi="Times New Roman"/>
              </w:rPr>
              <w:t>Economics</w:t>
            </w:r>
            <w:proofErr w:type="spellEnd"/>
          </w:p>
          <w:p w:rsidR="00E9654A" w:rsidRPr="00E9654A" w:rsidRDefault="00E9654A" w:rsidP="00C5610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5610F" w:rsidRDefault="00B73C24" w:rsidP="00E965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Honlap</w:t>
            </w:r>
            <w:r w:rsidR="000D1BA0" w:rsidRPr="00025812">
              <w:rPr>
                <w:rFonts w:ascii="Times New Roman" w:hAnsi="Times New Roman"/>
              </w:rPr>
              <w:t xml:space="preserve">: </w:t>
            </w:r>
            <w:hyperlink r:id="rId8" w:history="1">
              <w:r w:rsidRPr="009C64FA">
                <w:rPr>
                  <w:rStyle w:val="Hiperhivatkozs"/>
                  <w:rFonts w:ascii="Times New Roman" w:hAnsi="Times New Roman"/>
                </w:rPr>
                <w:t>https://www.ujs.sk/en/study-at-jsu/study-programmes/faculty-of-economics-and-informatics.html</w:t>
              </w:r>
            </w:hyperlink>
          </w:p>
          <w:p w:rsidR="00B73C24" w:rsidRPr="00B73C24" w:rsidRDefault="00B73C24" w:rsidP="00E965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D1BA0" w:rsidRPr="009351D7" w:rsidTr="008C0A15">
        <w:tc>
          <w:tcPr>
            <w:tcW w:w="402" w:type="dxa"/>
            <w:vMerge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:rsidR="000D1BA0" w:rsidRPr="00D109D6" w:rsidRDefault="000D1BA0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B6DDE8" w:themeFill="accent5" w:themeFillTint="66"/>
          </w:tcPr>
          <w:p w:rsidR="000D1BA0" w:rsidRPr="009351D7" w:rsidRDefault="000D1BA0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0D1BA0" w:rsidRPr="009351D7" w:rsidRDefault="000D1BA0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0D1BA0" w:rsidRPr="009351D7" w:rsidRDefault="008C0A15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0D1BA0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0D1BA0" w:rsidRPr="009351D7" w:rsidTr="008C0A15">
        <w:tc>
          <w:tcPr>
            <w:tcW w:w="402" w:type="dxa"/>
            <w:vMerge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auto"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auto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  <w:shd w:val="clear" w:color="auto" w:fill="B6DDE8" w:themeFill="accent5" w:themeFillTint="66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</w:tr>
      <w:tr w:rsidR="000D1BA0" w:rsidRPr="009351D7" w:rsidTr="00E9654A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auto"/>
          </w:tcPr>
          <w:p w:rsidR="000D1BA0" w:rsidRPr="00D109D6" w:rsidRDefault="008C0A15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0D1BA0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0D1BA0" w:rsidRPr="009351D7" w:rsidRDefault="00E9654A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0D1BA0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0D1BA0" w:rsidRPr="009351D7" w:rsidRDefault="000D1BA0" w:rsidP="00F81FE7">
            <w:pPr>
              <w:rPr>
                <w:rFonts w:ascii="Times New Roman" w:hAnsi="Times New Roman"/>
                <w:b/>
              </w:rPr>
            </w:pPr>
          </w:p>
        </w:tc>
      </w:tr>
    </w:tbl>
    <w:p w:rsidR="004A3AFB" w:rsidRPr="009351D7" w:rsidRDefault="00CE6874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Általános pályázati feltételek</w:t>
      </w:r>
    </w:p>
    <w:p w:rsidR="00DC3766" w:rsidRPr="009351D7" w:rsidRDefault="00DC3766" w:rsidP="006D14FC">
      <w:pPr>
        <w:rPr>
          <w:rFonts w:ascii="Times New Roman" w:hAnsi="Times New Roman" w:cs="Times New Roman"/>
          <w:b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saját állampolgárságával megegyező országba nem utazhat CEEPUS támogatással.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</w:t>
      </w:r>
      <w:r w:rsidR="00371B5F"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>orának/ partnerének támogatása.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kinntartózkodás</w:t>
      </w:r>
      <w:proofErr w:type="spellEnd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alatt óralátogatás, kreditszerzés kötelező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ösztöndíjas időszak alatt egyéb ösztöndíjazásban nem részesül </w:t>
      </w:r>
      <w:r w:rsidR="00371B5F"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>(kettős finanszírozás kizárása)</w:t>
      </w:r>
    </w:p>
    <w:p w:rsidR="00DC3766" w:rsidRPr="009351D7" w:rsidRDefault="00DC3766" w:rsidP="00DC3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</w:t>
      </w:r>
      <w:proofErr w:type="spellStart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teljes jogú beiratkozott hallgatója (pl. hallgatói jogviszony-igazolás).</w:t>
      </w:r>
    </w:p>
    <w:p w:rsidR="00DC3766" w:rsidRPr="009351D7" w:rsidRDefault="00B73C24" w:rsidP="00D021D1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DC3766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http://tka.hu/palyazatok/116/hallgatok-mobilitasa</w:t>
        </w:r>
      </w:hyperlink>
    </w:p>
    <w:p w:rsidR="00DC3766" w:rsidRPr="009351D7" w:rsidRDefault="00DC3766" w:rsidP="00D021D1">
      <w:pPr>
        <w:rPr>
          <w:rFonts w:ascii="Times New Roman" w:hAnsi="Times New Roman" w:cs="Times New Roman"/>
          <w:sz w:val="24"/>
          <w:szCs w:val="24"/>
        </w:rPr>
      </w:pPr>
    </w:p>
    <w:p w:rsidR="00DC3766" w:rsidRPr="009351D7" w:rsidRDefault="00DC3766" w:rsidP="00D021D1">
      <w:pPr>
        <w:rPr>
          <w:rFonts w:ascii="Times New Roman" w:hAnsi="Times New Roman" w:cs="Times New Roman"/>
          <w:b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saját állampolgárságával megegyező országba nem utazhat CEEPUS támogatással</w:t>
      </w:r>
    </w:p>
    <w:p w:rsidR="00371B5F" w:rsidRPr="00371B5F" w:rsidRDefault="00371B5F" w:rsidP="00371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</w:t>
      </w:r>
      <w:proofErr w:type="spellStart"/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főállású oktatója (pl. munkaszerződés első oldala).</w:t>
      </w:r>
    </w:p>
    <w:p w:rsidR="00950C3A" w:rsidRPr="009351D7" w:rsidRDefault="00B73C24" w:rsidP="00371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0" w:history="1">
        <w:r w:rsidR="00371B5F" w:rsidRPr="009351D7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http://tka.hu/palyazatok/117/oktatok-mobilitasa</w:t>
        </w:r>
      </w:hyperlink>
    </w:p>
    <w:p w:rsidR="009351D7" w:rsidRDefault="009351D7" w:rsidP="0093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CE6874" w:rsidRPr="009351D7" w:rsidRDefault="004A3AFB" w:rsidP="001239B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Hogyan kell pályázni? </w:t>
      </w:r>
    </w:p>
    <w:p w:rsidR="00371B5F" w:rsidRPr="009351D7" w:rsidRDefault="009351D7" w:rsidP="00427ABB">
      <w:pPr>
        <w:pStyle w:val="NormlWeb"/>
      </w:pPr>
      <w:r>
        <w:t>A pályázati csomag összeállításához</w:t>
      </w:r>
      <w:r w:rsidR="00371B5F" w:rsidRPr="009351D7">
        <w:t xml:space="preserve"> az alábbi mintadokumentumokat kell használni:</w:t>
      </w:r>
    </w:p>
    <w:p w:rsidR="009351D7" w:rsidRPr="009351D7" w:rsidRDefault="00B73C24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B73C24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B73C24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4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B73C24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6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:rsidR="009351D7" w:rsidRPr="009351D7" w:rsidRDefault="009351D7" w:rsidP="009351D7">
      <w:pPr>
        <w:pStyle w:val="NormlWeb"/>
        <w:numPr>
          <w:ilvl w:val="0"/>
          <w:numId w:val="4"/>
        </w:numPr>
        <w:spacing w:after="0" w:afterAutospacing="0"/>
        <w:ind w:left="714" w:hanging="357"/>
      </w:pPr>
      <w:r w:rsidRPr="009351D7">
        <w:t xml:space="preserve">2 db </w:t>
      </w:r>
      <w:hyperlink r:id="rId17" w:history="1">
        <w:r w:rsidRPr="009351D7">
          <w:rPr>
            <w:rStyle w:val="Hiperhivatkozs"/>
          </w:rPr>
          <w:t>szaktanári ajánlás</w:t>
        </w:r>
      </w:hyperlink>
      <w:r w:rsidRPr="009351D7">
        <w:t xml:space="preserve"> (angol és magyar nyelven), eredeti aláírással ellátva</w:t>
      </w:r>
    </w:p>
    <w:p w:rsidR="00CE4F45" w:rsidRPr="009351D7" w:rsidRDefault="00CE4F45" w:rsidP="009351D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:rsidR="00371B5F" w:rsidRPr="009351D7" w:rsidRDefault="00371B5F" w:rsidP="009351D7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>Hátrányos helyzetű hallgatók részére további kiegészítő támogatást nem áll módunkban folyósítani, azonban a pályázati időszakban külön egyeztetés/</w:t>
      </w:r>
      <w:r w:rsidR="007A1A23" w:rsidRPr="009351D7">
        <w:rPr>
          <w:rFonts w:ascii="Times New Roman" w:hAnsi="Times New Roman" w:cs="Times New Roman"/>
          <w:sz w:val="24"/>
          <w:szCs w:val="24"/>
        </w:rPr>
        <w:t>elő</w:t>
      </w:r>
      <w:r w:rsidR="009351D7" w:rsidRPr="009351D7">
        <w:rPr>
          <w:rFonts w:ascii="Times New Roman" w:hAnsi="Times New Roman" w:cs="Times New Roman"/>
          <w:sz w:val="24"/>
          <w:szCs w:val="24"/>
        </w:rPr>
        <w:t>-</w:t>
      </w:r>
      <w:r w:rsidR="007A1A23" w:rsidRPr="009351D7">
        <w:rPr>
          <w:rFonts w:ascii="Times New Roman" w:hAnsi="Times New Roman" w:cs="Times New Roman"/>
          <w:sz w:val="24"/>
          <w:szCs w:val="24"/>
        </w:rPr>
        <w:t>bírálat</w:t>
      </w:r>
      <w:r w:rsidRPr="009351D7">
        <w:rPr>
          <w:rFonts w:ascii="Times New Roman" w:hAnsi="Times New Roman" w:cs="Times New Roman"/>
          <w:sz w:val="24"/>
          <w:szCs w:val="24"/>
        </w:rPr>
        <w:t xml:space="preserve"> kérhető</w:t>
      </w:r>
      <w:r w:rsidR="007A1A23" w:rsidRPr="009351D7">
        <w:rPr>
          <w:rFonts w:ascii="Times New Roman" w:hAnsi="Times New Roman" w:cs="Times New Roman"/>
          <w:sz w:val="24"/>
          <w:szCs w:val="24"/>
        </w:rPr>
        <w:t>.</w:t>
      </w:r>
      <w:r w:rsidR="009351D7" w:rsidRPr="009351D7">
        <w:rPr>
          <w:rFonts w:ascii="Times New Roman" w:hAnsi="Times New Roman" w:cs="Times New Roman"/>
          <w:sz w:val="24"/>
          <w:szCs w:val="24"/>
        </w:rPr>
        <w:t xml:space="preserve"> A hátrányos helyzetű pályázóknál igyekszünk méltányolni a pályázó szociális körülményeit.  </w:t>
      </w:r>
    </w:p>
    <w:p w:rsidR="00D578F5" w:rsidRPr="009351D7" w:rsidRDefault="00D578F5" w:rsidP="00D578F5">
      <w:p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:rsidR="00D578F5" w:rsidRPr="009351D7" w:rsidRDefault="00D578F5" w:rsidP="00D578F5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</w:t>
      </w:r>
      <w:r w:rsidR="009351D7" w:rsidRPr="009351D7">
        <w:rPr>
          <w:rFonts w:ascii="Times New Roman" w:hAnsi="Times New Roman" w:cs="Times New Roman"/>
          <w:sz w:val="24"/>
          <w:szCs w:val="24"/>
        </w:rPr>
        <w:t xml:space="preserve"> nyelvi teljesítményt értékeli.</w:t>
      </w:r>
    </w:p>
    <w:p w:rsidR="00D578F5" w:rsidRPr="009351D7" w:rsidRDefault="00B73C24" w:rsidP="00D578F5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Bíráló Bizottság</w:t>
      </w:r>
      <w:r w:rsidR="00D578F5" w:rsidRPr="009351D7">
        <w:rPr>
          <w:rFonts w:ascii="Times New Roman" w:hAnsi="Times New Roman" w:cs="Times New Roman"/>
          <w:sz w:val="24"/>
          <w:szCs w:val="24"/>
        </w:rPr>
        <w:t xml:space="preserve"> döntését követően a pályázó1 héten belül e-mailben kap értesítést az eredményről.</w:t>
      </w:r>
    </w:p>
    <w:p w:rsidR="00CE4F45" w:rsidRPr="009351D7" w:rsidRDefault="00CE4F45" w:rsidP="00CE4F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:rsidR="00C5610F" w:rsidRPr="009351D7" w:rsidRDefault="00C5610F" w:rsidP="00C5610F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Intézményi szinten: </w:t>
      </w:r>
      <w:r>
        <w:rPr>
          <w:rFonts w:ascii="Times New Roman" w:hAnsi="Times New Roman" w:cs="Times New Roman"/>
          <w:sz w:val="24"/>
          <w:szCs w:val="24"/>
        </w:rPr>
        <w:t>2021. június 14</w:t>
      </w:r>
      <w:r w:rsidRPr="009351D7">
        <w:rPr>
          <w:rFonts w:ascii="Times New Roman" w:hAnsi="Times New Roman" w:cs="Times New Roman"/>
          <w:sz w:val="24"/>
          <w:szCs w:val="24"/>
        </w:rPr>
        <w:t xml:space="preserve">. 12:00 és </w:t>
      </w:r>
      <w:r>
        <w:rPr>
          <w:rFonts w:ascii="Times New Roman" w:hAnsi="Times New Roman" w:cs="Times New Roman"/>
          <w:sz w:val="24"/>
          <w:szCs w:val="24"/>
        </w:rPr>
        <w:t>2021. október 30</w:t>
      </w:r>
      <w:r w:rsidRPr="009351D7">
        <w:rPr>
          <w:rFonts w:ascii="Times New Roman" w:hAnsi="Times New Roman" w:cs="Times New Roman"/>
          <w:sz w:val="24"/>
          <w:szCs w:val="24"/>
        </w:rPr>
        <w:t>. 12:00</w:t>
      </w:r>
    </w:p>
    <w:p w:rsidR="00C5610F" w:rsidRPr="009351D7" w:rsidRDefault="00C5610F" w:rsidP="00C5610F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18" w:history="1">
        <w:r w:rsidRPr="009351D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 w:rsidRPr="009351D7"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:rsidR="00C5610F" w:rsidRPr="009351D7" w:rsidRDefault="00C5610F" w:rsidP="00C5610F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9351D7">
        <w:rPr>
          <w:rFonts w:ascii="Times New Roman" w:hAnsi="Times New Roman" w:cs="Times New Roman"/>
          <w:i/>
          <w:sz w:val="24"/>
          <w:szCs w:val="24"/>
        </w:rPr>
        <w:t>az őszi félévre: június 1</w:t>
      </w:r>
      <w:r w:rsidR="00B73C24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. 12:00</w:t>
      </w:r>
    </w:p>
    <w:p w:rsidR="00C5610F" w:rsidRPr="009351D7" w:rsidRDefault="00B73C24" w:rsidP="00C5610F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 tavaszi félévre: október 31</w:t>
      </w:r>
      <w:bookmarkStart w:id="0" w:name="_GoBack"/>
      <w:bookmarkEnd w:id="0"/>
      <w:r w:rsidR="00C5610F" w:rsidRPr="009351D7">
        <w:rPr>
          <w:rFonts w:ascii="Times New Roman" w:hAnsi="Times New Roman" w:cs="Times New Roman"/>
          <w:i/>
          <w:sz w:val="24"/>
          <w:szCs w:val="24"/>
        </w:rPr>
        <w:t>.</w:t>
      </w:r>
      <w:r w:rsidR="00C5610F">
        <w:rPr>
          <w:rFonts w:ascii="Times New Roman" w:hAnsi="Times New Roman" w:cs="Times New Roman"/>
          <w:i/>
          <w:sz w:val="24"/>
          <w:szCs w:val="24"/>
        </w:rPr>
        <w:t xml:space="preserve"> 12:00</w:t>
      </w:r>
    </w:p>
    <w:p w:rsidR="00C5610F" w:rsidRDefault="00C5610F" w:rsidP="00C5610F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351D7">
        <w:rPr>
          <w:rFonts w:ascii="Times New Roman" w:hAnsi="Times New Roman" w:cs="Times New Roman"/>
          <w:i/>
          <w:sz w:val="24"/>
          <w:szCs w:val="24"/>
        </w:rPr>
        <w:t>Freemover</w:t>
      </w:r>
      <w:proofErr w:type="spellEnd"/>
      <w:r w:rsidRPr="009351D7">
        <w:rPr>
          <w:rFonts w:ascii="Times New Roman" w:hAnsi="Times New Roman" w:cs="Times New Roman"/>
          <w:i/>
          <w:sz w:val="24"/>
          <w:szCs w:val="24"/>
        </w:rPr>
        <w:t xml:space="preserve"> pályázatok: november 30. (kizárólag a tavaszi félévre)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27ABB" w:rsidRPr="009351D7" w:rsidRDefault="00427ABB" w:rsidP="00C5610F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D021D1" w:rsidRPr="00427ABB" w:rsidRDefault="00D021D1" w:rsidP="00427ABB">
      <w:pPr>
        <w:rPr>
          <w:rFonts w:ascii="Times New Roman" w:hAnsi="Times New Roman" w:cs="Times New Roman"/>
          <w:i/>
          <w:sz w:val="24"/>
          <w:szCs w:val="24"/>
        </w:rPr>
      </w:pPr>
      <w:r w:rsidRPr="00427ABB">
        <w:rPr>
          <w:rFonts w:ascii="Times New Roman" w:hAnsi="Times New Roman" w:cs="Times New Roman"/>
          <w:b/>
          <w:sz w:val="24"/>
          <w:szCs w:val="24"/>
        </w:rPr>
        <w:t>A határidő után feltöltött pályázatok</w:t>
      </w:r>
      <w:r w:rsidR="00427ABB" w:rsidRPr="00427ABB">
        <w:rPr>
          <w:rFonts w:ascii="Times New Roman" w:hAnsi="Times New Roman" w:cs="Times New Roman"/>
          <w:b/>
          <w:sz w:val="24"/>
          <w:szCs w:val="24"/>
        </w:rPr>
        <w:t xml:space="preserve"> továbbítására nincs lehetőség!</w:t>
      </w: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B7"/>
    <w:rsid w:val="00025812"/>
    <w:rsid w:val="00091AA6"/>
    <w:rsid w:val="000D1BA0"/>
    <w:rsid w:val="001239B7"/>
    <w:rsid w:val="00143DC0"/>
    <w:rsid w:val="00207B2C"/>
    <w:rsid w:val="002248A1"/>
    <w:rsid w:val="00271DF0"/>
    <w:rsid w:val="00371B5F"/>
    <w:rsid w:val="003D2EE6"/>
    <w:rsid w:val="00420DA3"/>
    <w:rsid w:val="00427ABB"/>
    <w:rsid w:val="00464C8D"/>
    <w:rsid w:val="004A3AFB"/>
    <w:rsid w:val="004F3FC3"/>
    <w:rsid w:val="005636E6"/>
    <w:rsid w:val="005C5FE2"/>
    <w:rsid w:val="006D14FC"/>
    <w:rsid w:val="00701DF8"/>
    <w:rsid w:val="007A1A23"/>
    <w:rsid w:val="007C456C"/>
    <w:rsid w:val="008964A6"/>
    <w:rsid w:val="008C0A15"/>
    <w:rsid w:val="00931756"/>
    <w:rsid w:val="009351D7"/>
    <w:rsid w:val="00950C3A"/>
    <w:rsid w:val="009B4F95"/>
    <w:rsid w:val="00A62ECE"/>
    <w:rsid w:val="00B73C24"/>
    <w:rsid w:val="00BF4290"/>
    <w:rsid w:val="00C013AF"/>
    <w:rsid w:val="00C1762A"/>
    <w:rsid w:val="00C5610F"/>
    <w:rsid w:val="00CE4F45"/>
    <w:rsid w:val="00CE6874"/>
    <w:rsid w:val="00CE7BC4"/>
    <w:rsid w:val="00D021D1"/>
    <w:rsid w:val="00D109D6"/>
    <w:rsid w:val="00D37789"/>
    <w:rsid w:val="00D578F5"/>
    <w:rsid w:val="00DC3766"/>
    <w:rsid w:val="00E3787C"/>
    <w:rsid w:val="00E9654A"/>
    <w:rsid w:val="00EE2BCA"/>
    <w:rsid w:val="00F503BD"/>
    <w:rsid w:val="00F5798B"/>
    <w:rsid w:val="00F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79C7"/>
  <w15:docId w15:val="{86B99427-C180-4F5F-BAF2-2FD30A5D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  <w:style w:type="character" w:customStyle="1" w:styleId="rofield">
    <w:name w:val="rofield"/>
    <w:basedOn w:val="Bekezdsalapbettpusa"/>
    <w:rsid w:val="004F3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js.sk/en/study-at-jsu/study-programmes/faculty-of-economics-and-informatics.html" TargetMode="External"/><Relationship Id="rId13" Type="http://schemas.openxmlformats.org/officeDocument/2006/relationships/hyperlink" Target="http://europass.hu/europass-motivacios-level-141201114225" TargetMode="External"/><Relationship Id="rId18" Type="http://schemas.openxmlformats.org/officeDocument/2006/relationships/hyperlink" Target="http://www.ceepus.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tm.md/studii/planuri/zi/FIMCM/plan2011-iitt-zi.pdf" TargetMode="External"/><Relationship Id="rId12" Type="http://schemas.openxmlformats.org/officeDocument/2006/relationships/hyperlink" Target="http://europass.hu/europass-oneletrajz" TargetMode="External"/><Relationship Id="rId17" Type="http://schemas.openxmlformats.org/officeDocument/2006/relationships/hyperlink" Target="http://osztondijak.szie.hu/sites/default/files/files/Szaktan%C3%A1ri%20aj%C3%A1nl%C3%A1s_HU_E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europass.hu/europass-oneletrajz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utm.md/studii/planuri/zi/FIMCM/plan2011-tcm-zi.pdf" TargetMode="External"/><Relationship Id="rId11" Type="http://schemas.openxmlformats.org/officeDocument/2006/relationships/hyperlink" Target="http://europass.hu/europass-oneletrajz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europass.hu/europass-motivacios-level-141201114225" TargetMode="External"/><Relationship Id="rId10" Type="http://schemas.openxmlformats.org/officeDocument/2006/relationships/hyperlink" Target="http://tka.hu/palyazatok/117/oktatok-mobilitas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ka.hu/palyazatok/116/hallgatok-mobilitasa" TargetMode="External"/><Relationship Id="rId14" Type="http://schemas.openxmlformats.org/officeDocument/2006/relationships/hyperlink" Target="http://europass.hu/europass-oneletrajz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714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Tarr Zsuzsanna</cp:lastModifiedBy>
  <cp:revision>7</cp:revision>
  <dcterms:created xsi:type="dcterms:W3CDTF">2017-10-30T12:28:00Z</dcterms:created>
  <dcterms:modified xsi:type="dcterms:W3CDTF">2021-06-03T10:30:00Z</dcterms:modified>
</cp:coreProperties>
</file>